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9" w:type="dxa"/>
        <w:jc w:val="center"/>
        <w:tblLook w:val="04A0" w:firstRow="1" w:lastRow="0" w:firstColumn="1" w:lastColumn="0" w:noHBand="0" w:noVBand="1"/>
      </w:tblPr>
      <w:tblGrid>
        <w:gridCol w:w="840"/>
        <w:gridCol w:w="936"/>
        <w:gridCol w:w="1617"/>
        <w:gridCol w:w="1047"/>
        <w:gridCol w:w="1680"/>
        <w:gridCol w:w="1189"/>
      </w:tblGrid>
      <w:tr w:rsidR="005042AF">
        <w:trPr>
          <w:trHeight w:val="485"/>
          <w:jc w:val="center"/>
        </w:trPr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2"/>
                <w:szCs w:val="22"/>
              </w:rPr>
              <w:t>202</w:t>
            </w: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年度第</w:t>
            </w:r>
            <w:r>
              <w:rPr>
                <w:rFonts w:hint="eastAsia"/>
                <w:b/>
                <w:bCs/>
                <w:sz w:val="22"/>
                <w:szCs w:val="22"/>
              </w:rPr>
              <w:t>六</w:t>
            </w:r>
            <w:r>
              <w:rPr>
                <w:rFonts w:hint="eastAsia"/>
                <w:b/>
                <w:bCs/>
                <w:sz w:val="22"/>
                <w:szCs w:val="22"/>
              </w:rPr>
              <w:t>批引进人才生活补贴拟发放人员公示</w:t>
            </w:r>
            <w:r>
              <w:rPr>
                <w:rFonts w:hint="eastAsia"/>
                <w:b/>
                <w:bCs/>
                <w:sz w:val="22"/>
                <w:szCs w:val="22"/>
              </w:rPr>
              <w:t>表</w:t>
            </w:r>
          </w:p>
        </w:tc>
      </w:tr>
      <w:tr w:rsidR="005042AF">
        <w:trPr>
          <w:trHeight w:val="57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发放区间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补贴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金额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元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苗哲凡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李玮玮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于小惠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谭圣林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陈剑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烟台越秀地产开发有限公司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周春娜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山东环宇项目管理有限公司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姜宇豪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吕建志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盛信项目管理（烟台）有限公司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202107-202206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王亚楠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烟台中集来福士海洋工程有限公司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张春胜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西安诺通电子科技有限公司烟台分公司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202201-202212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郝吉凯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烟台信诚人力资源服务有限公司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202108-202207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李亮辰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202201-202212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曹思禹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温向英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马建旭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袁永洁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张晓双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徐梓皓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徐伟超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张朝旭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陈长凤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林程琳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山东翼想文化传播有限公司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王作林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烟台市大宇建筑设计有限公司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都基旭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烟台中集来福士海洋工程有限公司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202106-202205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刘晓博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烟台国邦化工机械科技有限公司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汤国兰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山东芝罘齐丰村镇银行股份有限公司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202202-202301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12000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宋伟炜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山东圣凯建筑设计咨询有限公司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刘艺佳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石昭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烟台外国语实验学校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查传磊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北京天圆全工程造价咨询有限公司烟台分公司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周柏利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烟台中集来福士海洋工程有限公司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202104-202203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12000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郭俊伟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烟台中集来福士海洋工程有限公司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202104-202203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王晓燕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邹金言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烟台爱尔眼科医院有限公司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薛馨雅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烟台市双语实验学校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高兴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时鸣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芝罘区应急管理局事业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烟台市双语实验学校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于海钰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烟台市芝罘区蓁山小学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202108-202207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杨晓彤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烟台金亚成房地产开发有限公司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石福成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魏来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烟台市双语实验学校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王晓东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202107-202206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张蓬超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山东芝罘齐丰村镇银行股份有限公司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杨雪儿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晓润集团有限公司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孙探春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烟台市芝罘区环球天下外语培训学校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202202-202301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赵璐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烟台万华物业管理有限公司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202202-202301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于亚男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烟台市芝罘区行政审批服务局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李高财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烟台银河会计事务所有限公司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202106-202205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李昕桐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烟台市芝罘区行政审批服务局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左娇娇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烟台中外运国际物流有限公司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202111-202210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于冬梅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烟台培英学校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孙玉胜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烟台中大德美人力资源管理有限责任公司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202104-202203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张英丽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山东上诚物业服务有限公司烟台分公司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张延春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烟台乐橙出国服务有限公司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张振兴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山东环宇项目管理有限公司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范文凭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烟台农村商业银行股份有限公司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202202-202301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蒲悦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山东鑫士铭律师事务所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赵同语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烟台市芝罘区工人子女小学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202202-202301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高蓓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烟台外国语实验学校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12000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贾惠娟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烟台普惠中西医结合医院有限责任公司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烟台绿投置业有限公司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202111-202211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柳亚楠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山东环宇项目管理有限公司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于倩倩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烟台鲁创电气自动化有限公司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高淑慧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山东同济测试科技股份有限公司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202107-202206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韩秋婉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张倩菲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山东同济测试科技股份有限公司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隋姝沫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芝罘区信息技术和智能制造产业发展促进中心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12000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朱美虹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福安药业集团烟台只楚药业有限公司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烟台金润核电材料股份有限公司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202203-202302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朱俞姿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烟台乐其国际贸易有限公司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202201-202212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姜婧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烟台海港医院有限公司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202107-202206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王起家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山东翼动智能科技有限公司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202111-202210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张昊玮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北京网聘信息技术有限公司烟台分公司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王溢祥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山东上诚物业服务有限公司烟台分公司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周瑞阳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烟台市建筑设计研究股份有限公司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李晓峰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光大证券股份有限公司烟台锦华街证券营业部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路文涛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艾迪恩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徐嘉欣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烟台市芝罘区新理念艺术培训学校有限公司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徐帅杰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烟台中外运国际物流有限公司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慈雅棋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艾迪恩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费芳芳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五洲丰农业科技有限公司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周鑫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泰康人寿保险有限责任公司山东烟台中心支公司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202108-202207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温浩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山东东华信息技术有限公司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202107-202206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乔守航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朗建城市设计研究院有限公司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李素颖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烟台博雅市场营销策划有限公司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刘晓倩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烟台正大光明眼科医院有限责任公司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肖亚慧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烟台市芝罘区大数据局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202109-202208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孙嘉萍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山东东华信息技术有限公司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202107-202206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林嘉园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烟台天虹技工学校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宋邢伟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烟台天虹技工学校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邱志高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和信会计师事务所（特殊普通合伙）烟台芝罘分所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202111-202210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和信会计师事务所（特殊普通合伙）烟台芝罘分所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202112-202211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何佳蔚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孙弘成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烟台喜旺肉类食品有限公司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202202-202301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路莹峰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202205-202304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马良敏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202204-202303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孔庆熙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烟台奥睿智创科技有限公司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202110-202209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3600</w:t>
            </w:r>
          </w:p>
        </w:tc>
      </w:tr>
      <w:tr w:rsidR="005042AF">
        <w:trPr>
          <w:trHeight w:val="9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王晨羽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泰康人寿保险有限责任公司山东烟台中心支公司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202108-202207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AF" w:rsidRDefault="008601A3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6000</w:t>
            </w:r>
          </w:p>
        </w:tc>
      </w:tr>
    </w:tbl>
    <w:p w:rsidR="005042AF" w:rsidRDefault="005042AF">
      <w:pPr>
        <w:rPr>
          <w:sz w:val="21"/>
          <w:szCs w:val="21"/>
        </w:rPr>
      </w:pPr>
    </w:p>
    <w:sectPr w:rsidR="005042AF">
      <w:pgSz w:w="11906" w:h="16838"/>
      <w:pgMar w:top="2155" w:right="1474" w:bottom="2155" w:left="147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BSJW--GB1-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3MGYzYmJiMjhkYmRkMzU3MzU1ZTMyZmYzNmQ0NDIifQ=="/>
  </w:docVars>
  <w:rsids>
    <w:rsidRoot w:val="001A0455"/>
    <w:rsid w:val="000041AC"/>
    <w:rsid w:val="000B58F8"/>
    <w:rsid w:val="00117917"/>
    <w:rsid w:val="00131AFD"/>
    <w:rsid w:val="001416D6"/>
    <w:rsid w:val="001A0455"/>
    <w:rsid w:val="00217F61"/>
    <w:rsid w:val="00301C51"/>
    <w:rsid w:val="00336103"/>
    <w:rsid w:val="00364800"/>
    <w:rsid w:val="00367C07"/>
    <w:rsid w:val="003B1D24"/>
    <w:rsid w:val="00407719"/>
    <w:rsid w:val="0043409C"/>
    <w:rsid w:val="00437C29"/>
    <w:rsid w:val="00446615"/>
    <w:rsid w:val="0048215F"/>
    <w:rsid w:val="004B58CC"/>
    <w:rsid w:val="004B78CA"/>
    <w:rsid w:val="004C34D8"/>
    <w:rsid w:val="004C5E55"/>
    <w:rsid w:val="00502C14"/>
    <w:rsid w:val="005042AF"/>
    <w:rsid w:val="00504705"/>
    <w:rsid w:val="00517020"/>
    <w:rsid w:val="00525B7C"/>
    <w:rsid w:val="005419F5"/>
    <w:rsid w:val="00561AA9"/>
    <w:rsid w:val="0067228B"/>
    <w:rsid w:val="00676000"/>
    <w:rsid w:val="006A2456"/>
    <w:rsid w:val="006D3034"/>
    <w:rsid w:val="00702340"/>
    <w:rsid w:val="00703AA7"/>
    <w:rsid w:val="00716630"/>
    <w:rsid w:val="00746DFC"/>
    <w:rsid w:val="0076695C"/>
    <w:rsid w:val="00767BC0"/>
    <w:rsid w:val="008601A3"/>
    <w:rsid w:val="00877B48"/>
    <w:rsid w:val="00883F07"/>
    <w:rsid w:val="008D4F68"/>
    <w:rsid w:val="008E5FBC"/>
    <w:rsid w:val="00957327"/>
    <w:rsid w:val="009A1204"/>
    <w:rsid w:val="009F6FC1"/>
    <w:rsid w:val="00A20CBD"/>
    <w:rsid w:val="00A5587B"/>
    <w:rsid w:val="00AA0696"/>
    <w:rsid w:val="00AC136A"/>
    <w:rsid w:val="00B23C95"/>
    <w:rsid w:val="00B24BDB"/>
    <w:rsid w:val="00B53C8A"/>
    <w:rsid w:val="00C418A4"/>
    <w:rsid w:val="00C774F0"/>
    <w:rsid w:val="00C81F27"/>
    <w:rsid w:val="00D07160"/>
    <w:rsid w:val="00D313FE"/>
    <w:rsid w:val="00D77D47"/>
    <w:rsid w:val="00D96099"/>
    <w:rsid w:val="00DA6DCB"/>
    <w:rsid w:val="00DE7E17"/>
    <w:rsid w:val="00DF3EB3"/>
    <w:rsid w:val="00E55A57"/>
    <w:rsid w:val="00EE7FA5"/>
    <w:rsid w:val="00FA24FC"/>
    <w:rsid w:val="00FD383F"/>
    <w:rsid w:val="00FF2237"/>
    <w:rsid w:val="0B64021A"/>
    <w:rsid w:val="12465A6D"/>
    <w:rsid w:val="1C2A3205"/>
    <w:rsid w:val="1DEC12A6"/>
    <w:rsid w:val="1FB76833"/>
    <w:rsid w:val="1FE73C4B"/>
    <w:rsid w:val="21D22298"/>
    <w:rsid w:val="25A701B2"/>
    <w:rsid w:val="266D2074"/>
    <w:rsid w:val="27852B96"/>
    <w:rsid w:val="4209213A"/>
    <w:rsid w:val="42977317"/>
    <w:rsid w:val="50370168"/>
    <w:rsid w:val="528E05BD"/>
    <w:rsid w:val="5F641727"/>
    <w:rsid w:val="6081040D"/>
    <w:rsid w:val="61336A81"/>
    <w:rsid w:val="69107F00"/>
    <w:rsid w:val="6B65208E"/>
    <w:rsid w:val="6BA83CAB"/>
    <w:rsid w:val="6FFC1D77"/>
    <w:rsid w:val="71816C65"/>
    <w:rsid w:val="77EC5C3F"/>
    <w:rsid w:val="7AB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2BC2C-F5CF-4787-808E-3F202276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FZXBSJW--GB1-0" w:hAnsi="FZXBSJW--GB1-0" w:hint="default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716</Words>
  <Characters>4084</Characters>
  <Application>Microsoft Office Word</Application>
  <DocSecurity>0</DocSecurity>
  <Lines>34</Lines>
  <Paragraphs>9</Paragraphs>
  <ScaleCrop>false</ScaleCrop>
  <Company>P R C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liruirui(李锐锐-芝罘区融媒体中心)</cp:lastModifiedBy>
  <cp:revision>2</cp:revision>
  <cp:lastPrinted>2022-09-23T01:17:00Z</cp:lastPrinted>
  <dcterms:created xsi:type="dcterms:W3CDTF">2023-05-22T03:31:00Z</dcterms:created>
  <dcterms:modified xsi:type="dcterms:W3CDTF">2023-05-22T03:31:00Z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C8025FE2BEE24C9FA51B528AFD750C59_13</vt:lpwstr>
  </property>
</Properties>
</file>