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AED" w:rsidRDefault="00691AED">
      <w:pPr>
        <w:ind w:leftChars="266" w:left="3518" w:hangingChars="1200" w:hanging="2880"/>
      </w:pPr>
      <w:bookmarkStart w:id="0" w:name="_GoBack"/>
      <w:bookmarkEnd w:id="0"/>
    </w:p>
    <w:tbl>
      <w:tblPr>
        <w:tblW w:w="6118" w:type="dxa"/>
        <w:jc w:val="center"/>
        <w:tblLook w:val="04A0" w:firstRow="1" w:lastRow="0" w:firstColumn="1" w:lastColumn="0" w:noHBand="0" w:noVBand="1"/>
      </w:tblPr>
      <w:tblGrid>
        <w:gridCol w:w="847"/>
        <w:gridCol w:w="1161"/>
        <w:gridCol w:w="1803"/>
        <w:gridCol w:w="925"/>
        <w:gridCol w:w="1382"/>
      </w:tblGrid>
      <w:tr w:rsidR="00691AED">
        <w:trPr>
          <w:trHeight w:val="569"/>
          <w:jc w:val="center"/>
        </w:trPr>
        <w:tc>
          <w:tcPr>
            <w:tcW w:w="6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2</w:t>
            </w:r>
            <w:r>
              <w:rPr>
                <w:rFonts w:hint="eastAsia"/>
                <w:b/>
                <w:bCs/>
                <w:sz w:val="22"/>
                <w:szCs w:val="22"/>
              </w:rPr>
              <w:t>02</w:t>
            </w:r>
            <w:r>
              <w:rPr>
                <w:rFonts w:hint="eastAsia"/>
                <w:b/>
                <w:bCs/>
                <w:sz w:val="22"/>
                <w:szCs w:val="22"/>
              </w:rPr>
              <w:t>3</w:t>
            </w:r>
            <w:r>
              <w:rPr>
                <w:rFonts w:hint="eastAsia"/>
                <w:b/>
                <w:bCs/>
                <w:sz w:val="22"/>
                <w:szCs w:val="22"/>
              </w:rPr>
              <w:t>年度第</w:t>
            </w:r>
            <w:r>
              <w:rPr>
                <w:rFonts w:hint="eastAsia"/>
                <w:b/>
                <w:bCs/>
                <w:sz w:val="22"/>
                <w:szCs w:val="22"/>
              </w:rPr>
              <w:t>六</w:t>
            </w:r>
            <w:r>
              <w:rPr>
                <w:rFonts w:hint="eastAsia"/>
                <w:b/>
                <w:bCs/>
                <w:sz w:val="22"/>
                <w:szCs w:val="22"/>
              </w:rPr>
              <w:t>批引进人才购房补贴拟发放人员公示</w:t>
            </w:r>
            <w:r>
              <w:rPr>
                <w:rFonts w:hint="eastAsia"/>
                <w:b/>
                <w:bCs/>
                <w:sz w:val="22"/>
                <w:szCs w:val="22"/>
              </w:rPr>
              <w:t>表</w:t>
            </w:r>
          </w:p>
        </w:tc>
      </w:tr>
      <w:tr w:rsidR="00691AED">
        <w:trPr>
          <w:trHeight w:val="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学历</w:t>
            </w: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职称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补贴</w:t>
            </w: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金额</w:t>
            </w: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(</w:t>
            </w: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元</w:t>
            </w: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)</w:t>
            </w:r>
          </w:p>
        </w:tc>
      </w:tr>
      <w:tr w:rsidR="00691AED">
        <w:trPr>
          <w:trHeight w:val="578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盖宁辉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烟建集团有限公司第四建筑安装分公司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大学专科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10000</w:t>
            </w:r>
          </w:p>
        </w:tc>
      </w:tr>
      <w:tr w:rsidR="00691AED">
        <w:trPr>
          <w:trHeight w:val="578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高文卿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国家税务总局烟台市芝罘区税务局（机关</w:t>
            </w: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）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20000</w:t>
            </w:r>
          </w:p>
        </w:tc>
      </w:tr>
      <w:tr w:rsidR="00691AED">
        <w:trPr>
          <w:trHeight w:val="578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李绍锋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烟建集团有限公司第四建筑安装分公司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20000</w:t>
            </w:r>
          </w:p>
        </w:tc>
      </w:tr>
      <w:tr w:rsidR="00691AED">
        <w:trPr>
          <w:trHeight w:val="578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尹雪飞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国家税务总局烟台市芝罘区税务局（机关</w:t>
            </w: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）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50000</w:t>
            </w:r>
          </w:p>
        </w:tc>
      </w:tr>
      <w:tr w:rsidR="00691AED">
        <w:trPr>
          <w:trHeight w:val="578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王琪瑗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烟台市芝罘区只楚中心幼儿园（备案制）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大学专科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10000</w:t>
            </w:r>
          </w:p>
        </w:tc>
      </w:tr>
      <w:tr w:rsidR="00691AED">
        <w:trPr>
          <w:trHeight w:val="578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王润晨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益海</w:t>
            </w: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(</w:t>
            </w: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烟台</w:t>
            </w: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)</w:t>
            </w: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粮油工业有限公司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20000</w:t>
            </w:r>
          </w:p>
        </w:tc>
      </w:tr>
      <w:tr w:rsidR="00691AED">
        <w:trPr>
          <w:trHeight w:val="578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杨晓彤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烟台金亚成房地产开发有限公司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100000</w:t>
            </w:r>
          </w:p>
        </w:tc>
      </w:tr>
      <w:tr w:rsidR="00691AED">
        <w:trPr>
          <w:trHeight w:val="578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马海军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烟台港城中学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100000</w:t>
            </w:r>
          </w:p>
        </w:tc>
      </w:tr>
      <w:tr w:rsidR="00691AED">
        <w:trPr>
          <w:trHeight w:val="578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孙冠裕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烟台市芝罘区渔业船舶检验中心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20000</w:t>
            </w:r>
          </w:p>
        </w:tc>
      </w:tr>
      <w:tr w:rsidR="00691AED">
        <w:trPr>
          <w:trHeight w:val="578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陈麒先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芝罘区黄务街道办事处</w:t>
            </w: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(</w:t>
            </w: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事业</w:t>
            </w: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20000</w:t>
            </w:r>
          </w:p>
        </w:tc>
      </w:tr>
      <w:tr w:rsidR="00691AED">
        <w:trPr>
          <w:trHeight w:val="578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11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宋淦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芝罘区黄务街道办事处</w:t>
            </w: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(</w:t>
            </w: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事业</w:t>
            </w: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20000</w:t>
            </w:r>
          </w:p>
        </w:tc>
      </w:tr>
      <w:tr w:rsidR="00691AED">
        <w:trPr>
          <w:trHeight w:val="578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12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宋娇杰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中国联合网络通信有限公司烟台市分公司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100000</w:t>
            </w:r>
          </w:p>
        </w:tc>
      </w:tr>
      <w:tr w:rsidR="00691AED">
        <w:trPr>
          <w:trHeight w:val="578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13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吕伟萌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烟建集团有限公司第四建筑安装分公司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20000</w:t>
            </w:r>
          </w:p>
        </w:tc>
      </w:tr>
      <w:tr w:rsidR="00691AED">
        <w:trPr>
          <w:trHeight w:val="578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14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彩甜甜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烟台市芝罘区新海阳小学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100000</w:t>
            </w:r>
          </w:p>
        </w:tc>
      </w:tr>
      <w:tr w:rsidR="00691AED">
        <w:trPr>
          <w:trHeight w:val="578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15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刘军浩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烟建集团有限公司第四建筑安装分公司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20000</w:t>
            </w:r>
          </w:p>
        </w:tc>
      </w:tr>
      <w:tr w:rsidR="00691AED">
        <w:trPr>
          <w:trHeight w:val="578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lastRenderedPageBreak/>
              <w:t>16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于亚男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烟台市芝罘区行政审批服务局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100000</w:t>
            </w:r>
          </w:p>
        </w:tc>
      </w:tr>
      <w:tr w:rsidR="00691AED">
        <w:trPr>
          <w:trHeight w:val="578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17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张延春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烟台乐橙出国服务有限公司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100000</w:t>
            </w:r>
          </w:p>
        </w:tc>
      </w:tr>
      <w:tr w:rsidR="00691AED">
        <w:trPr>
          <w:trHeight w:val="578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18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张豪林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国网山东省电力公司烟台供电公司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100000</w:t>
            </w:r>
          </w:p>
        </w:tc>
      </w:tr>
      <w:tr w:rsidR="00691AED">
        <w:trPr>
          <w:trHeight w:val="578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19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杨佳澎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国网山东省电力公司烟台供电公司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100000</w:t>
            </w:r>
          </w:p>
        </w:tc>
      </w:tr>
      <w:tr w:rsidR="00691AED">
        <w:trPr>
          <w:trHeight w:val="578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牟国玉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烟台青华中学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100000</w:t>
            </w:r>
          </w:p>
        </w:tc>
      </w:tr>
      <w:tr w:rsidR="00691AED">
        <w:trPr>
          <w:trHeight w:val="578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曲春燕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烟台市芝罘区龙海小学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100000</w:t>
            </w:r>
          </w:p>
        </w:tc>
      </w:tr>
      <w:tr w:rsidR="00691AED">
        <w:trPr>
          <w:trHeight w:val="578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宓登凯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国网山东省电力公司烟台供电公司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100000</w:t>
            </w:r>
          </w:p>
        </w:tc>
      </w:tr>
      <w:tr w:rsidR="00691AED">
        <w:trPr>
          <w:trHeight w:val="578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丁润初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国网山东省电力公司烟台供电公司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100000</w:t>
            </w:r>
          </w:p>
        </w:tc>
      </w:tr>
      <w:tr w:rsidR="00691AED">
        <w:trPr>
          <w:trHeight w:val="578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孙世明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国网山东省电力公司烟台供电公司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100000</w:t>
            </w:r>
          </w:p>
        </w:tc>
      </w:tr>
      <w:tr w:rsidR="00691AED">
        <w:trPr>
          <w:trHeight w:val="578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韩禹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国网山东省电力公司烟台供电公司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100000</w:t>
            </w:r>
          </w:p>
        </w:tc>
      </w:tr>
      <w:tr w:rsidR="00691AED">
        <w:trPr>
          <w:trHeight w:val="578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潘永康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烟台市芝罘区公用事业服务中心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20000</w:t>
            </w:r>
          </w:p>
        </w:tc>
      </w:tr>
      <w:tr w:rsidR="00691AED">
        <w:trPr>
          <w:trHeight w:val="578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宋欣宇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烟台福安中学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20000</w:t>
            </w:r>
          </w:p>
        </w:tc>
      </w:tr>
      <w:tr w:rsidR="00691AED">
        <w:trPr>
          <w:trHeight w:val="578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林文晓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芝罘区信息技术和智能制造产业发展促进中心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20000</w:t>
            </w:r>
          </w:p>
        </w:tc>
      </w:tr>
      <w:tr w:rsidR="00691AED">
        <w:trPr>
          <w:trHeight w:val="578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于泽正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山东东力人力资源管理服务有限公司烟台分公司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50000</w:t>
            </w:r>
          </w:p>
        </w:tc>
      </w:tr>
      <w:tr w:rsidR="00691AED">
        <w:trPr>
          <w:trHeight w:val="578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30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赵莉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烟台崆峒列岛省级海洋自然保护区管理服务中心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20000</w:t>
            </w:r>
          </w:p>
        </w:tc>
      </w:tr>
      <w:tr w:rsidR="00691AED">
        <w:trPr>
          <w:trHeight w:val="578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31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刘斌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烟台金润核电材料股份有限公司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大学专科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10000</w:t>
            </w:r>
          </w:p>
        </w:tc>
      </w:tr>
      <w:tr w:rsidR="00691AED">
        <w:trPr>
          <w:trHeight w:val="578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32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王明虎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烟台市芝罘区社会保险服务中心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20000</w:t>
            </w:r>
          </w:p>
        </w:tc>
      </w:tr>
      <w:tr w:rsidR="00691AED">
        <w:trPr>
          <w:trHeight w:val="578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lastRenderedPageBreak/>
              <w:t>33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汤铠铭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国网山东省电力公司烟台供电公司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20000</w:t>
            </w:r>
          </w:p>
        </w:tc>
      </w:tr>
      <w:tr w:rsidR="00691AED">
        <w:trPr>
          <w:trHeight w:val="578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34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丁国强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国网山东省电力公司烟台供电公司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20000</w:t>
            </w:r>
          </w:p>
        </w:tc>
      </w:tr>
      <w:tr w:rsidR="00691AED">
        <w:trPr>
          <w:trHeight w:val="578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35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丛小涵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国网山东省电力公司烟台供电公司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100000</w:t>
            </w:r>
          </w:p>
        </w:tc>
      </w:tr>
      <w:tr w:rsidR="00691AED">
        <w:trPr>
          <w:trHeight w:val="578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36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于瑾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国网山东省电力公司烟台供电公司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20000</w:t>
            </w:r>
          </w:p>
        </w:tc>
      </w:tr>
      <w:tr w:rsidR="00691AED">
        <w:trPr>
          <w:trHeight w:val="578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37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王鹏举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烟台港城中学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100000</w:t>
            </w:r>
          </w:p>
        </w:tc>
      </w:tr>
      <w:tr w:rsidR="00691AED">
        <w:trPr>
          <w:trHeight w:val="578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38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费芳芳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五洲丰农业科技有限公司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100000</w:t>
            </w:r>
          </w:p>
        </w:tc>
      </w:tr>
      <w:tr w:rsidR="00691AED">
        <w:trPr>
          <w:trHeight w:val="578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39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邱志高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和信会计师事务所（特殊普通合伙）烟台芝罘分所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20000</w:t>
            </w:r>
          </w:p>
        </w:tc>
      </w:tr>
      <w:tr w:rsidR="00691AED">
        <w:trPr>
          <w:trHeight w:val="578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40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陶欢欢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中国联合网络通信有限公司烟台市分公司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ED" w:rsidRDefault="00AB11FD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20000</w:t>
            </w:r>
          </w:p>
        </w:tc>
      </w:tr>
    </w:tbl>
    <w:p w:rsidR="00691AED" w:rsidRDefault="00691AED">
      <w:pPr>
        <w:jc w:val="both"/>
      </w:pPr>
    </w:p>
    <w:sectPr w:rsidR="00691AED">
      <w:pgSz w:w="11906" w:h="16838"/>
      <w:pgMar w:top="2155" w:right="1474" w:bottom="2155" w:left="1474" w:header="851" w:footer="992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ZXBSJW--GB1-0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HorizontalSpacing w:val="1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3MGYzYmJiMjhkYmRkMzU3MzU1ZTMyZmYzNmQ0NDIifQ=="/>
  </w:docVars>
  <w:rsids>
    <w:rsidRoot w:val="001A0455"/>
    <w:rsid w:val="000041AC"/>
    <w:rsid w:val="000B58F8"/>
    <w:rsid w:val="00117917"/>
    <w:rsid w:val="00131AFD"/>
    <w:rsid w:val="001416D6"/>
    <w:rsid w:val="001A0455"/>
    <w:rsid w:val="00217F61"/>
    <w:rsid w:val="00301C51"/>
    <w:rsid w:val="00336103"/>
    <w:rsid w:val="00364800"/>
    <w:rsid w:val="00367C07"/>
    <w:rsid w:val="003B1D24"/>
    <w:rsid w:val="00407719"/>
    <w:rsid w:val="0043409C"/>
    <w:rsid w:val="00437C29"/>
    <w:rsid w:val="00446615"/>
    <w:rsid w:val="0048215F"/>
    <w:rsid w:val="004B78CA"/>
    <w:rsid w:val="004C34D8"/>
    <w:rsid w:val="004C5E55"/>
    <w:rsid w:val="00502C14"/>
    <w:rsid w:val="00504705"/>
    <w:rsid w:val="00517020"/>
    <w:rsid w:val="00525B7C"/>
    <w:rsid w:val="005419F5"/>
    <w:rsid w:val="00561AA9"/>
    <w:rsid w:val="0067228B"/>
    <w:rsid w:val="00676000"/>
    <w:rsid w:val="00691AED"/>
    <w:rsid w:val="006A2456"/>
    <w:rsid w:val="006D3034"/>
    <w:rsid w:val="00702340"/>
    <w:rsid w:val="00703AA7"/>
    <w:rsid w:val="00716630"/>
    <w:rsid w:val="00746DFC"/>
    <w:rsid w:val="0076695C"/>
    <w:rsid w:val="00767BC0"/>
    <w:rsid w:val="00877B48"/>
    <w:rsid w:val="00883F07"/>
    <w:rsid w:val="008D4F68"/>
    <w:rsid w:val="008E5FBC"/>
    <w:rsid w:val="00957327"/>
    <w:rsid w:val="009A1204"/>
    <w:rsid w:val="009F6FC1"/>
    <w:rsid w:val="00A5587B"/>
    <w:rsid w:val="00AA0696"/>
    <w:rsid w:val="00AB11FD"/>
    <w:rsid w:val="00AC136A"/>
    <w:rsid w:val="00B23C95"/>
    <w:rsid w:val="00B24BDB"/>
    <w:rsid w:val="00B53C8A"/>
    <w:rsid w:val="00C418A4"/>
    <w:rsid w:val="00C774F0"/>
    <w:rsid w:val="00C81F27"/>
    <w:rsid w:val="00D07160"/>
    <w:rsid w:val="00D313FE"/>
    <w:rsid w:val="00D77D47"/>
    <w:rsid w:val="00D96099"/>
    <w:rsid w:val="00DA6DCB"/>
    <w:rsid w:val="00DE7E17"/>
    <w:rsid w:val="00DF3EB3"/>
    <w:rsid w:val="00E55A57"/>
    <w:rsid w:val="00FA24FC"/>
    <w:rsid w:val="00FD383F"/>
    <w:rsid w:val="00FF2237"/>
    <w:rsid w:val="035833D3"/>
    <w:rsid w:val="035A48EC"/>
    <w:rsid w:val="0DF05A7F"/>
    <w:rsid w:val="0FA568C1"/>
    <w:rsid w:val="12465A6D"/>
    <w:rsid w:val="127223C9"/>
    <w:rsid w:val="14F906DC"/>
    <w:rsid w:val="22166BD2"/>
    <w:rsid w:val="244F460E"/>
    <w:rsid w:val="25A701B2"/>
    <w:rsid w:val="2758737F"/>
    <w:rsid w:val="27852B96"/>
    <w:rsid w:val="2E400F3C"/>
    <w:rsid w:val="32591D73"/>
    <w:rsid w:val="34F257A3"/>
    <w:rsid w:val="415F0D4F"/>
    <w:rsid w:val="475A0A2C"/>
    <w:rsid w:val="48971C5D"/>
    <w:rsid w:val="4F3A69C1"/>
    <w:rsid w:val="54A34107"/>
    <w:rsid w:val="73503393"/>
    <w:rsid w:val="75E17EDC"/>
    <w:rsid w:val="77C45C34"/>
    <w:rsid w:val="79CF4B43"/>
    <w:rsid w:val="7A7B2C6B"/>
    <w:rsid w:val="7BDD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B7EE0F-8F23-41E5-95BF-277283C5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qFormat/>
    <w:rPr>
      <w:color w:val="0563C1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fontstyle01">
    <w:name w:val="fontstyle01"/>
    <w:basedOn w:val="a0"/>
    <w:qFormat/>
    <w:rPr>
      <w:rFonts w:ascii="FZXBSJW--GB1-0" w:hAnsi="FZXBSJW--GB1-0" w:hint="default"/>
      <w:color w:val="00000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</Words>
  <Characters>1252</Characters>
  <Application>Microsoft Office Word</Application>
  <DocSecurity>0</DocSecurity>
  <Lines>10</Lines>
  <Paragraphs>2</Paragraphs>
  <ScaleCrop>false</ScaleCrop>
  <Company>P R C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liruirui(李锐锐-芝罘区融媒体中心)</cp:lastModifiedBy>
  <cp:revision>2</cp:revision>
  <cp:lastPrinted>2023-04-23T02:11:00Z</cp:lastPrinted>
  <dcterms:created xsi:type="dcterms:W3CDTF">2023-05-22T03:30:00Z</dcterms:created>
  <dcterms:modified xsi:type="dcterms:W3CDTF">2023-05-22T03:30:00Z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643487A2FD4D43D09DAB700995A5FEFD_13</vt:lpwstr>
  </property>
</Properties>
</file>