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84" w:rsidRPr="00DD4195" w:rsidRDefault="00407984" w:rsidP="00DD4195">
      <w:pPr>
        <w:widowControl/>
        <w:jc w:val="left"/>
        <w:rPr>
          <w:rFonts w:ascii="Times New Roman" w:hAnsi="Times New Roman"/>
          <w:noProof/>
          <w:color w:val="000000"/>
        </w:rPr>
      </w:pPr>
      <w:r w:rsidRPr="00DD4195">
        <w:rPr>
          <w:rFonts w:ascii="Times New Roman" w:eastAsia="黑体" w:hAnsi="Times New Roman"/>
          <w:color w:val="000000"/>
          <w:spacing w:val="15"/>
          <w:kern w:val="0"/>
          <w:sz w:val="32"/>
          <w:szCs w:val="32"/>
        </w:rPr>
        <w:t>附件</w:t>
      </w:r>
      <w:r w:rsidRPr="00DD4195">
        <w:rPr>
          <w:rFonts w:ascii="Times New Roman" w:eastAsia="黑体" w:hAnsi="Times New Roman"/>
          <w:color w:val="000000"/>
          <w:spacing w:val="15"/>
          <w:kern w:val="0"/>
          <w:sz w:val="32"/>
          <w:szCs w:val="32"/>
        </w:rPr>
        <w:t>3</w:t>
      </w:r>
      <w:r w:rsidRPr="00DD4195">
        <w:rPr>
          <w:rFonts w:ascii="Times New Roman" w:hAnsi="Times New Roman"/>
          <w:noProof/>
          <w:color w:val="000000"/>
        </w:rPr>
        <w:t xml:space="preserve"> </w:t>
      </w:r>
    </w:p>
    <w:p w:rsidR="00DD4195" w:rsidRPr="00DD4195" w:rsidRDefault="000A161D" w:rsidP="00DD4195">
      <w:pPr>
        <w:widowControl/>
        <w:snapToGrid w:val="0"/>
        <w:jc w:val="center"/>
        <w:rPr>
          <w:rFonts w:ascii="方正小标宋简体" w:eastAsia="方正小标宋简体" w:hint="eastAsia"/>
          <w:noProof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世回尧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街道办事处</w:t>
      </w:r>
      <w:r w:rsidR="00DD4195" w:rsidRPr="00DD4195">
        <w:rPr>
          <w:rFonts w:ascii="方正小标宋简体" w:eastAsia="方正小标宋简体" w:hint="eastAsia"/>
          <w:sz w:val="44"/>
          <w:szCs w:val="44"/>
        </w:rPr>
        <w:t>政务信息公开申请处理流程图</w:t>
      </w:r>
    </w:p>
    <w:p w:rsidR="00DD4195" w:rsidRDefault="00DD4195" w:rsidP="00DD4195">
      <w:pPr>
        <w:widowControl/>
        <w:spacing w:line="360" w:lineRule="atLeast"/>
        <w:jc w:val="left"/>
        <w:rPr>
          <w:rFonts w:hint="eastAsia"/>
          <w:noProof/>
        </w:rPr>
      </w:pPr>
    </w:p>
    <w:p w:rsidR="00DD4195" w:rsidRDefault="00DD4195" w:rsidP="00407984">
      <w:pPr>
        <w:widowControl/>
        <w:spacing w:before="100" w:beforeAutospacing="1" w:after="100" w:afterAutospacing="1" w:line="360" w:lineRule="atLeast"/>
        <w:jc w:val="left"/>
        <w:rPr>
          <w:rFonts w:hint="eastAsia"/>
          <w:noProof/>
        </w:rPr>
      </w:pPr>
      <w:r w:rsidRPr="00E76E44">
        <w:rPr>
          <w:rFonts w:ascii="黑体" w:eastAsia="黑体" w:hint="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position:absolute;margin-left:171pt;margin-top:37pt;width:252pt;height:42.95pt;z-index:251655168" filled="f">
            <v:textbox style="mso-next-textbox:#_x0000_s2121">
              <w:txbxContent>
                <w:p w:rsidR="00407984" w:rsidRDefault="00407984" w:rsidP="00407984">
                  <w:pPr>
                    <w:jc w:val="center"/>
                  </w:pPr>
                  <w:r>
                    <w:rPr>
                      <w:rFonts w:hint="eastAsia"/>
                    </w:rPr>
                    <w:t>申请人填写</w:t>
                  </w:r>
                </w:p>
                <w:p w:rsidR="00407984" w:rsidRDefault="00407984" w:rsidP="00407984">
                  <w:pPr>
                    <w:jc w:val="center"/>
                  </w:pPr>
                  <w:r>
                    <w:rPr>
                      <w:rFonts w:hint="eastAsia"/>
                    </w:rPr>
                    <w:t>《</w:t>
                  </w:r>
                  <w:r w:rsidR="00975592">
                    <w:rPr>
                      <w:rFonts w:hint="eastAsia"/>
                    </w:rPr>
                    <w:t>世回尧街道办事处</w:t>
                  </w:r>
                  <w:r>
                    <w:rPr>
                      <w:rFonts w:hint="eastAsia"/>
                    </w:rPr>
                    <w:t>信息公开申请表》</w:t>
                  </w:r>
                </w:p>
              </w:txbxContent>
            </v:textbox>
          </v:shape>
        </w:pict>
      </w:r>
    </w:p>
    <w:p w:rsidR="00407984" w:rsidRDefault="00407984" w:rsidP="00407984">
      <w:r>
        <w:rPr>
          <w:noProof/>
        </w:rPr>
        <w:pict>
          <v:line id="_x0000_s2126" style="position:absolute;left:0;text-align:left;z-index:251660288" from="-9pt,382.2pt" to="27pt,382.2pt"/>
        </w:pict>
      </w:r>
      <w:r>
        <w:rPr>
          <w:noProof/>
        </w:rPr>
        <w:pict>
          <v:line id="_x0000_s2125" style="position:absolute;left:0;text-align:left;z-index:251659264" from="-9pt,7.8pt" to="-9pt,382.2pt"/>
        </w:pict>
      </w:r>
      <w:r>
        <w:rPr>
          <w:noProof/>
        </w:rPr>
        <w:pict>
          <v:line id="_x0000_s2124" style="position:absolute;left:0;text-align:left;z-index:251658240" from="-9pt,7.8pt" to="171pt,7.8pt">
            <v:stroke endarrow="block"/>
          </v:line>
        </w:pict>
      </w:r>
      <w:r>
        <w:rPr>
          <w:noProof/>
        </w:rPr>
        <w:pict>
          <v:shape id="_x0000_s2122" type="#_x0000_t202" style="position:absolute;left:0;text-align:left;margin-left:207pt;margin-top:-46.8pt;width:89.95pt;height:23.45pt;z-index:251656192" filled="f" strokeweight="1pt">
            <v:textbox style="mso-next-textbox:#_x0000_s2122">
              <w:txbxContent>
                <w:p w:rsidR="00407984" w:rsidRPr="00A740B1" w:rsidRDefault="00407984" w:rsidP="00407984">
                  <w:r w:rsidRPr="00A740B1">
                    <w:rPr>
                      <w:rFonts w:hint="eastAsia"/>
                    </w:rPr>
                    <w:t>申请人提出申请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23" style="position:absolute;left:0;text-align:left;z-index:251657216" from="252pt,-23.4pt" to="252pt,-7.8pt">
            <v:stroke endarrow="block"/>
          </v:line>
        </w:pict>
      </w:r>
      <w:r>
        <w:pict>
          <v:group id="_x0000_s2119" editas="canvas" style="width:18pt;height:23.4pt;mso-position-horizontal-relative:char;mso-position-vertical-relative:line" coordorigin="4741,2770" coordsize="313,40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0" type="#_x0000_t75" style="position:absolute;left:4741;top:2770;width:313;height:407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>
        <w:pict>
          <v:group id="_x0000_s2050" editas="canvas" style="position:absolute;margin-left:0;margin-top:0;width:558pt;height:600.05pt;z-index:251654144;mso-position-horizontal-relative:char;mso-position-vertical-relative:line" coordorigin="1924,2634" coordsize="9704,10452">
            <o:lock v:ext="edit" aspectratio="t"/>
            <v:shape id="_x0000_s2051" type="#_x0000_t75" style="position:absolute;left:1924;top:2634;width:9704;height:10452" o:preferrelative="f">
              <v:fill o:detectmouseclick="t"/>
              <v:path o:extrusionok="t" o:connecttype="none"/>
              <o:lock v:ext="edit" text="t"/>
            </v:shape>
            <v:shape id="_x0000_s2052" type="#_x0000_t202" style="position:absolute;left:5211;top:3857;width:2035;height:680" filled="f">
              <v:textbox style="mso-next-textbox:#_x0000_s2052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当场不能答复</w:t>
                    </w:r>
                    <w:r w:rsidR="00E76E44">
                      <w:rPr>
                        <w:rFonts w:hint="eastAsia"/>
                      </w:rPr>
                      <w:t>，</w:t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t>个工作日内答复</w:t>
                    </w:r>
                  </w:p>
                </w:txbxContent>
              </v:textbox>
            </v:shape>
            <v:shape id="_x0000_s2053" type="#_x0000_t202" style="position:absolute;left:1924;top:3857;width:2033;height:680" filled="f">
              <v:textbox style="mso-next-textbox:#_x0000_s2053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当场答复</w:t>
                    </w:r>
                  </w:p>
                </w:txbxContent>
              </v:textbox>
            </v:shape>
            <v:shape id="_x0000_s2054" type="#_x0000_t202" style="position:absolute;left:7741;top:3857;width:2948;height:680" filled="f">
              <v:textbox style="mso-next-textbox:#_x0000_s2054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经批准延长</w:t>
                    </w:r>
                    <w:r>
                      <w:rPr>
                        <w:rFonts w:hint="eastAsia"/>
                      </w:rPr>
                      <w:t>15</w:t>
                    </w:r>
                    <w:r w:rsidR="00F32A12">
                      <w:rPr>
                        <w:rFonts w:hint="eastAsia"/>
                      </w:rPr>
                      <w:t>个工作日内答复，</w:t>
                    </w:r>
                    <w:r>
                      <w:rPr>
                        <w:rFonts w:hint="eastAsia"/>
                      </w:rPr>
                      <w:t>出具《延期答复告知书》</w:t>
                    </w:r>
                  </w:p>
                </w:txbxContent>
              </v:textbox>
            </v:shape>
            <v:shape id="_x0000_s2055" type="#_x0000_t202" style="position:absolute;left:7741;top:5080;width:2818;height:542" filled="f">
              <v:textbox style="mso-next-textbox:#_x0000_s2055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书面征求第三</w:t>
                    </w:r>
                    <w:r w:rsidR="00E76E44">
                      <w:rPr>
                        <w:rFonts w:hint="eastAsia"/>
                      </w:rPr>
                      <w:t>方</w:t>
                    </w:r>
                    <w:r>
                      <w:rPr>
                        <w:rFonts w:hint="eastAsia"/>
                      </w:rPr>
                      <w:t>意见</w:t>
                    </w:r>
                  </w:p>
                </w:txbxContent>
              </v:textbox>
            </v:shape>
            <v:shape id="_x0000_s2056" type="#_x0000_t202" style="position:absolute;left:1924;top:6031;width:1094;height:679" filled="f">
              <v:textbox style="mso-next-textbox:#_x0000_s2056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申请内容不明确</w:t>
                    </w:r>
                  </w:p>
                </w:txbxContent>
              </v:textbox>
            </v:shape>
            <v:shape id="_x0000_s2057" type="#_x0000_t202" style="position:absolute;left:3176;top:6031;width:1096;height:679" filled="f">
              <v:textbox style="mso-next-textbox:#_x0000_s2057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信息不存在</w:t>
                    </w:r>
                  </w:p>
                </w:txbxContent>
              </v:textbox>
            </v:shape>
            <v:shape id="_x0000_s2058" type="#_x0000_t202" style="position:absolute;left:4428;top:6031;width:1096;height:679" filled="f">
              <v:textbox style="mso-next-textbox:#_x0000_s2058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属于主动公开范围</w:t>
                    </w:r>
                  </w:p>
                </w:txbxContent>
              </v:textbox>
            </v:shape>
            <v:shape id="_x0000_s2059" type="#_x0000_t202" style="position:absolute;left:5680;top:6031;width:1096;height:679" filled="f">
              <v:textbox style="mso-next-textbox:#_x0000_s2059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属于公开范围</w:t>
                    </w:r>
                  </w:p>
                </w:txbxContent>
              </v:textbox>
            </v:shape>
            <v:shape id="_x0000_s2060" type="#_x0000_t202" style="position:absolute;left:6933;top:6031;width:1095;height:679" filled="f">
              <v:textbox style="mso-next-textbox:#_x0000_s2060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属于部分公开范围</w:t>
                    </w:r>
                  </w:p>
                </w:txbxContent>
              </v:textbox>
            </v:shape>
            <v:shape id="_x0000_s2061" type="#_x0000_t202" style="position:absolute;left:8185;top:6031;width:1095;height:679" filled="f">
              <v:textbox style="mso-next-textbox:#_x0000_s2061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属于不予公开范围</w:t>
                    </w:r>
                  </w:p>
                </w:txbxContent>
              </v:textbox>
            </v:shape>
            <v:shape id="_x0000_s2062" type="#_x0000_t202" style="position:absolute;left:9308;top:6032;width:1381;height:680" filled="f">
              <v:textbox style="mso-next-textbox:#_x0000_s2062">
                <w:txbxContent>
                  <w:p w:rsidR="00407984" w:rsidRDefault="00F32A12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不属于区</w:t>
                    </w:r>
                    <w:r w:rsidR="00E76E44">
                      <w:rPr>
                        <w:rFonts w:hint="eastAsia"/>
                      </w:rPr>
                      <w:t>公开办掌握范围</w:t>
                    </w:r>
                  </w:p>
                </w:txbxContent>
              </v:textbox>
            </v:shape>
            <v:shape id="_x0000_s2063" type="#_x0000_t202" style="position:absolute;left:3646;top:2906;width:5791;height:511" filled="f">
              <v:textbox style="mso-next-textbox:#_x0000_s2063">
                <w:txbxContent>
                  <w:p w:rsidR="00407984" w:rsidRDefault="00501B0C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办理</w:t>
                    </w:r>
                    <w:r w:rsidR="00407984">
                      <w:rPr>
                        <w:rFonts w:hint="eastAsia"/>
                      </w:rPr>
                      <w:t>登记</w:t>
                    </w:r>
                    <w:r w:rsidR="00407984" w:rsidRPr="00206E71">
                      <w:rPr>
                        <w:rFonts w:hint="eastAsia"/>
                      </w:rPr>
                      <w:t>，验证申请人身份，并出具《登记回执》</w:t>
                    </w:r>
                  </w:p>
                </w:txbxContent>
              </v:textbox>
            </v:shape>
            <v:shape id="_x0000_s2064" type="#_x0000_t202" style="position:absolute;left:3176;top:6982;width:1097;height:1494" filled="f">
              <v:textbox style="mso-next-textbox:#_x0000_s2064">
                <w:txbxContent>
                  <w:p w:rsidR="00407984" w:rsidRDefault="00407984" w:rsidP="00407984">
                    <w:r>
                      <w:rPr>
                        <w:rFonts w:hint="eastAsia"/>
                      </w:rPr>
                      <w:t>出具《政府信息不存在告知书》</w:t>
                    </w:r>
                  </w:p>
                </w:txbxContent>
              </v:textbox>
            </v:shape>
            <v:shape id="_x0000_s2065" type="#_x0000_t202" style="position:absolute;left:4428;top:6982;width:1097;height:1494" filled="f">
              <v:textbox style="mso-next-textbox:#_x0000_s2065">
                <w:txbxContent>
                  <w:p w:rsidR="00407984" w:rsidRDefault="00407984" w:rsidP="00407984">
                    <w:r>
                      <w:rPr>
                        <w:rFonts w:hint="eastAsia"/>
                      </w:rPr>
                      <w:t>出具《政府信息公开告知书》</w:t>
                    </w:r>
                  </w:p>
                </w:txbxContent>
              </v:textbox>
            </v:shape>
            <v:shape id="_x0000_s2066" type="#_x0000_t202" style="position:absolute;left:5680;top:6982;width:1097;height:1494" filled="f">
              <v:textbox style="mso-next-textbox:#_x0000_s2066">
                <w:txbxContent>
                  <w:p w:rsidR="00407984" w:rsidRDefault="00407984" w:rsidP="00407984">
                    <w:r>
                      <w:rPr>
                        <w:rFonts w:hint="eastAsia"/>
                      </w:rPr>
                      <w:t>出具《政府信息公开告知书》</w:t>
                    </w:r>
                  </w:p>
                </w:txbxContent>
              </v:textbox>
            </v:shape>
            <v:shape id="_x0000_s2067" type="#_x0000_t202" style="position:absolute;left:6933;top:6982;width:1095;height:1494" filled="f">
              <v:textbox style="mso-next-textbox:#_x0000_s2067">
                <w:txbxContent>
                  <w:p w:rsidR="00407984" w:rsidRDefault="00407984" w:rsidP="00407984">
                    <w:r>
                      <w:rPr>
                        <w:rFonts w:hint="eastAsia"/>
                      </w:rPr>
                      <w:t>出具《政府信息部分公开告知书》</w:t>
                    </w:r>
                  </w:p>
                </w:txbxContent>
              </v:textbox>
            </v:shape>
            <v:shape id="_x0000_s2068" type="#_x0000_t202" style="position:absolute;left:8185;top:6982;width:1096;height:1494" filled="f">
              <v:textbox style="mso-next-textbox:#_x0000_s2068">
                <w:txbxContent>
                  <w:p w:rsidR="00407984" w:rsidRDefault="00407984" w:rsidP="00407984">
                    <w:r>
                      <w:rPr>
                        <w:rFonts w:hint="eastAsia"/>
                      </w:rPr>
                      <w:t>出具《政府信息不予公开告知书》</w:t>
                    </w:r>
                  </w:p>
                </w:txbxContent>
              </v:textbox>
            </v:shape>
            <v:shape id="_x0000_s2069" type="#_x0000_t202" style="position:absolute;left:9307;top:6982;width:1252;height:1494" filled="f">
              <v:textbox style="mso-next-textbox:#_x0000_s2069">
                <w:txbxContent>
                  <w:p w:rsidR="00407984" w:rsidRDefault="00407984" w:rsidP="00407984">
                    <w:r>
                      <w:rPr>
                        <w:rFonts w:hint="eastAsia"/>
                      </w:rPr>
                      <w:t>出具《非本机关政府信息告知书》</w:t>
                    </w:r>
                  </w:p>
                </w:txbxContent>
              </v:textbox>
            </v:shape>
            <v:shape id="_x0000_s2070" type="#_x0000_t202" style="position:absolute;left:1924;top:6982;width:1096;height:1495" filled="f">
              <v:textbox style="mso-next-textbox:#_x0000_s2070">
                <w:txbxContent>
                  <w:p w:rsidR="00407984" w:rsidRDefault="00407984" w:rsidP="00407984">
                    <w:r>
                      <w:rPr>
                        <w:rFonts w:hint="eastAsia"/>
                      </w:rPr>
                      <w:t>出具《补正申请通知书》</w:t>
                    </w:r>
                  </w:p>
                </w:txbxContent>
              </v:textbox>
            </v:shape>
            <v:shape id="_x0000_s2071" type="#_x0000_t202" style="position:absolute;left:5211;top:9427;width:2661;height:815" filled="f">
              <v:textbox style="mso-next-textbox:#_x0000_s2071">
                <w:txbxContent>
                  <w:p w:rsidR="00407984" w:rsidRDefault="00407984" w:rsidP="00407984">
                    <w:pPr>
                      <w:jc w:val="center"/>
                    </w:pPr>
                  </w:p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申请人办理缴费等申请手续</w:t>
                    </w:r>
                  </w:p>
                </w:txbxContent>
              </v:textbox>
            </v:shape>
            <v:shape id="_x0000_s2072" type="#_x0000_t202" style="position:absolute;left:8368;top:9427;width:2191;height:815" filled="f">
              <v:textbox style="mso-next-textbox:#_x0000_s2072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告知申请人信息掌握机关的联系方式</w:t>
                    </w:r>
                  </w:p>
                </w:txbxContent>
              </v:textbox>
            </v:shape>
            <v:shape id="_x0000_s2073" type="#_x0000_t202" style="position:absolute;left:5211;top:10786;width:1252;height:816" filled="f">
              <v:textbox style="mso-next-textbox:#_x0000_s2073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当场提供</w:t>
                    </w:r>
                  </w:p>
                </w:txbxContent>
              </v:textbox>
            </v:shape>
            <v:shape id="_x0000_s2074" type="#_x0000_t202" style="position:absolute;left:6619;top:10783;width:2036;height:818" filled="f">
              <v:textbox style="mso-next-textbox:#_x0000_s2074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出具《政府信息提供日期通知书》</w:t>
                    </w:r>
                  </w:p>
                </w:txbxContent>
              </v:textbox>
            </v:shape>
            <v:shape id="_x0000_s2075" type="#_x0000_t202" style="position:absolute;left:8967;top:10786;width:1722;height:816" filled="f">
              <v:textbox style="mso-next-textbox:#_x0000_s2075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在规定时间内提供</w:t>
                    </w:r>
                  </w:p>
                </w:txbxContent>
              </v:textbox>
            </v:shape>
            <v:shape id="_x0000_s2076" type="#_x0000_t202" style="position:absolute;left:6150;top:12280;width:3600;height:408" filled="f">
              <v:textbox style="mso-next-textbox:#_x0000_s2076">
                <w:txbxContent>
                  <w:p w:rsidR="00407984" w:rsidRDefault="00407984" w:rsidP="00407984">
                    <w:pPr>
                      <w:jc w:val="center"/>
                    </w:pPr>
                    <w:r>
                      <w:rPr>
                        <w:rFonts w:hint="eastAsia"/>
                      </w:rPr>
                      <w:t>申请人签收</w:t>
                    </w:r>
                  </w:p>
                </w:txbxContent>
              </v:textbox>
            </v:shape>
            <v:line id="_x0000_s2077" style="position:absolute" from="6306,2634" to="6307,2906">
              <v:stroke endarrow="block"/>
            </v:line>
            <v:line id="_x0000_s2078" style="position:absolute" from="6150,4536" to="6151,6031">
              <v:stroke endarrow="block"/>
            </v:line>
            <v:line id="_x0000_s2079" style="position:absolute;flip:x" from="2394,6710" to="2395,6982">
              <v:stroke endarrow="block"/>
            </v:line>
            <v:line id="_x0000_s2080" style="position:absolute;flip:x" from="3646,6710" to="3647,6982">
              <v:stroke endarrow="block"/>
            </v:line>
            <v:line id="_x0000_s2081" style="position:absolute;flip:x" from="4898,6710" to="4899,6982">
              <v:stroke endarrow="block"/>
            </v:line>
            <v:line id="_x0000_s2082" style="position:absolute;flip:x" from="6150,6710" to="6151,6982">
              <v:stroke endarrow="block"/>
            </v:line>
            <v:line id="_x0000_s2083" style="position:absolute;flip:x" from="7402,6710" to="7403,6982">
              <v:stroke endarrow="block"/>
            </v:line>
            <v:line id="_x0000_s2084" style="position:absolute;flip:x" from="8654,6710" to="8655,6982">
              <v:stroke endarrow="block"/>
            </v:line>
            <v:line id="_x0000_s2085" style="position:absolute;flip:x" from="10219,6710" to="10220,6982">
              <v:stroke endarrow="block"/>
            </v:line>
            <v:line id="_x0000_s2086" style="position:absolute" from="6150,8476" to="6152,9427">
              <v:stroke endarrow="block"/>
            </v:line>
            <v:line id="_x0000_s2087" style="position:absolute" from="7402,8476" to="7404,9427">
              <v:stroke endarrow="block"/>
            </v:line>
            <v:line id="_x0000_s2088" style="position:absolute" from="10219,8476" to="10221,9427">
              <v:stroke dashstyle="dash" endarrow="block"/>
            </v:line>
            <v:line id="_x0000_s2089" style="position:absolute;flip:x" from="5839,10242" to="5840,10694">
              <v:stroke endarrow="block"/>
            </v:line>
            <v:line id="_x0000_s2090" style="position:absolute;flip:x" from="7247,10242" to="7248,10694">
              <v:stroke endarrow="block"/>
            </v:line>
            <v:line id="_x0000_s2091" style="position:absolute" from="2394,5216" to="2395,6032">
              <v:stroke endarrow="block"/>
            </v:line>
            <v:line id="_x0000_s2092" style="position:absolute;flip:x" from="3646,5216" to="3647,6032">
              <v:stroke endarrow="block"/>
            </v:line>
            <v:line id="_x0000_s2093" style="position:absolute;flip:x" from="4898,5216" to="4899,6032">
              <v:stroke endarrow="block"/>
            </v:line>
            <v:line id="_x0000_s2094" style="position:absolute;flip:x" from="7402,5759" to="7404,6030">
              <v:stroke endarrow="block"/>
            </v:line>
            <v:line id="_x0000_s2095" style="position:absolute;flip:x" from="8654,5759" to="8655,6030">
              <v:stroke endarrow="block"/>
            </v:line>
            <v:line id="_x0000_s2096" style="position:absolute;flip:x" from="10219,5759" to="10220,6030">
              <v:stroke endarrow="block"/>
            </v:line>
            <v:line id="_x0000_s2097" style="position:absolute" from="2394,5216" to="6149,5217"/>
            <v:line id="_x0000_s2098" style="position:absolute;flip:x" from="6150,5759" to="10219,5759"/>
            <v:line id="_x0000_s2099" style="position:absolute" from="6150,5216" to="7872,5216">
              <v:stroke dashstyle="dash" endarrow="block"/>
            </v:line>
            <v:line id="_x0000_s2100" style="position:absolute;flip:x" from="6150,5487" to="7872,5487">
              <v:stroke dashstyle="dash" endarrow="block"/>
            </v:line>
            <v:line id="_x0000_s2101" style="position:absolute" from="2863,4808" to="6150,4808"/>
            <v:line id="_x0000_s2102" style="position:absolute" from="6150,4808" to="9437,4808">
              <v:stroke dashstyle="dash"/>
            </v:line>
            <v:line id="_x0000_s2103" style="position:absolute;flip:y" from="2863,4536" to="2864,4808"/>
            <v:line id="_x0000_s2104" style="position:absolute;flip:y" from="9437,4536" to="9438,4808">
              <v:stroke dashstyle="dash"/>
            </v:line>
            <v:line id="_x0000_s2105" style="position:absolute" from="2863,3585" to="6150,3585"/>
            <v:line id="_x0000_s2106" style="position:absolute" from="2863,3585" to="2864,3857">
              <v:stroke endarrow="block"/>
            </v:line>
            <v:line id="_x0000_s2107" style="position:absolute" from="6150,3585" to="6151,3857">
              <v:stroke endarrow="block"/>
            </v:line>
            <v:line id="_x0000_s2108" style="position:absolute" from="4428,3313" to="4429,3585"/>
            <v:line id="_x0000_s2109" style="position:absolute" from="7246,4129" to="7872,4129">
              <v:stroke dashstyle="dash" endarrow="block"/>
            </v:line>
            <v:line id="_x0000_s2110" style="position:absolute;flip:y" from="2387,8476" to="2394,8676"/>
            <v:line id="_x0000_s2111" style="position:absolute" from="8654,11193" to="8967,11194">
              <v:stroke endarrow="block"/>
            </v:line>
            <v:line id="_x0000_s2112" style="position:absolute" from="5837,12009" to="9906,12009"/>
            <v:line id="_x0000_s2113" style="position:absolute" from="7872,12009" to="7872,12280">
              <v:stroke endarrow="block"/>
            </v:line>
            <v:line id="_x0000_s2114" style="position:absolute" from="5837,11601" to="5837,12009"/>
            <v:line id="_x0000_s2115" style="position:absolute;flip:y" from="9906,11601" to="9906,12009"/>
            <v:shape id="_x0000_s2116" type="#_x0000_t202" style="position:absolute;left:7246;top:3585;width:619;height:609" filled="f" stroked="f">
              <v:textbox style="mso-next-textbox:#_x0000_s2116">
                <w:txbxContent>
                  <w:p w:rsidR="00407984" w:rsidRPr="00E76E44" w:rsidRDefault="00407984" w:rsidP="00407984">
                    <w:pPr>
                      <w:rPr>
                        <w:sz w:val="18"/>
                        <w:szCs w:val="18"/>
                      </w:rPr>
                    </w:pPr>
                    <w:r w:rsidRPr="00E76E44">
                      <w:rPr>
                        <w:rFonts w:hint="eastAsia"/>
                        <w:sz w:val="18"/>
                        <w:szCs w:val="18"/>
                      </w:rPr>
                      <w:t>特殊</w:t>
                    </w:r>
                  </w:p>
                  <w:p w:rsidR="00407984" w:rsidRPr="00E76E44" w:rsidRDefault="00407984" w:rsidP="00407984">
                    <w:pPr>
                      <w:rPr>
                        <w:sz w:val="18"/>
                        <w:szCs w:val="18"/>
                      </w:rPr>
                    </w:pPr>
                    <w:r w:rsidRPr="00E76E44">
                      <w:rPr>
                        <w:rFonts w:hint="eastAsia"/>
                        <w:sz w:val="18"/>
                        <w:szCs w:val="18"/>
                      </w:rPr>
                      <w:t>情况</w:t>
                    </w:r>
                  </w:p>
                </w:txbxContent>
              </v:textbox>
            </v:shape>
            <v:shape id="_x0000_s2117" type="#_x0000_t202" style="position:absolute;left:6463;top:4944;width:939;height:407" filled="f" stroked="f">
              <v:textbox style="mso-next-textbox:#_x0000_s2117">
                <w:txbxContent>
                  <w:p w:rsidR="00407984" w:rsidRPr="00E76E44" w:rsidRDefault="00407984" w:rsidP="00407984">
                    <w:pPr>
                      <w:rPr>
                        <w:sz w:val="18"/>
                        <w:szCs w:val="18"/>
                      </w:rPr>
                    </w:pPr>
                    <w:r w:rsidRPr="00E76E44">
                      <w:rPr>
                        <w:rFonts w:hint="eastAsia"/>
                        <w:sz w:val="18"/>
                        <w:szCs w:val="18"/>
                      </w:rPr>
                      <w:t>特殊情况</w:t>
                    </w:r>
                  </w:p>
                </w:txbxContent>
              </v:textbox>
            </v:shape>
            <v:shape id="_x0000_s2118" type="#_x0000_t202" style="position:absolute;left:9125;top:8884;width:1094;height:543" filled="f" stroked="f">
              <v:textbox style="mso-next-textbox:#_x0000_s2118">
                <w:txbxContent>
                  <w:p w:rsidR="00407984" w:rsidRPr="00E76E44" w:rsidRDefault="00407984" w:rsidP="00407984">
                    <w:pPr>
                      <w:rPr>
                        <w:sz w:val="18"/>
                        <w:szCs w:val="18"/>
                      </w:rPr>
                    </w:pPr>
                    <w:r w:rsidRPr="00E76E44">
                      <w:rPr>
                        <w:rFonts w:hint="eastAsia"/>
                        <w:sz w:val="18"/>
                        <w:szCs w:val="18"/>
                      </w:rPr>
                      <w:t>能够确定的</w:t>
                    </w:r>
                  </w:p>
                </w:txbxContent>
              </v:textbox>
            </v:shape>
            <w10:anchorlock/>
          </v:group>
        </w:pict>
      </w:r>
      <w:r>
        <w:pict>
          <v:shape id="_x0000_i1026" type="#_x0000_t75" style="width:558pt;height:600pt">
            <v:imagedata croptop="-65520f" cropbottom="65520f"/>
          </v:shape>
        </w:pict>
      </w:r>
    </w:p>
    <w:p w:rsidR="00892FFE" w:rsidRPr="00407984" w:rsidRDefault="00407984">
      <w:r>
        <w:rPr>
          <w:rFonts w:hint="eastAsia"/>
        </w:rPr>
        <w:t>承办机构：</w:t>
      </w:r>
      <w:proofErr w:type="gramStart"/>
      <w:r w:rsidR="000A161D">
        <w:rPr>
          <w:rFonts w:hint="eastAsia"/>
        </w:rPr>
        <w:t>世回尧</w:t>
      </w:r>
      <w:proofErr w:type="gramEnd"/>
      <w:r w:rsidR="000A161D">
        <w:rPr>
          <w:rFonts w:hint="eastAsia"/>
        </w:rPr>
        <w:t>街道办事处</w:t>
      </w:r>
      <w:r>
        <w:rPr>
          <w:rFonts w:hint="eastAsia"/>
        </w:rPr>
        <w:t xml:space="preserve">    </w:t>
      </w:r>
      <w:r>
        <w:rPr>
          <w:rFonts w:hint="eastAsia"/>
        </w:rPr>
        <w:t>服务电话：</w:t>
      </w:r>
      <w:r w:rsidR="000A161D">
        <w:rPr>
          <w:rFonts w:hint="eastAsia"/>
        </w:rPr>
        <w:t>6016377</w:t>
      </w:r>
      <w:r>
        <w:rPr>
          <w:rFonts w:hint="eastAsia"/>
        </w:rPr>
        <w:t xml:space="preserve">  </w:t>
      </w:r>
      <w:r>
        <w:rPr>
          <w:rFonts w:hint="eastAsia"/>
        </w:rPr>
        <w:t>监督电话：</w:t>
      </w:r>
      <w:r w:rsidR="00F32A12">
        <w:rPr>
          <w:rFonts w:hint="eastAsia"/>
        </w:rPr>
        <w:t>6226961</w:t>
      </w:r>
    </w:p>
    <w:sectPr w:rsidR="00892FFE" w:rsidRPr="00407984" w:rsidSect="00DD4195">
      <w:headerReference w:type="default" r:id="rId6"/>
      <w:pgSz w:w="11906" w:h="16838" w:code="9"/>
      <w:pgMar w:top="567" w:right="567" w:bottom="567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937" w:rsidRDefault="00181937" w:rsidP="00407984">
      <w:r>
        <w:separator/>
      </w:r>
    </w:p>
  </w:endnote>
  <w:endnote w:type="continuationSeparator" w:id="1">
    <w:p w:rsidR="00181937" w:rsidRDefault="00181937" w:rsidP="00407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937" w:rsidRDefault="00181937" w:rsidP="00407984">
      <w:r>
        <w:separator/>
      </w:r>
    </w:p>
  </w:footnote>
  <w:footnote w:type="continuationSeparator" w:id="1">
    <w:p w:rsidR="00181937" w:rsidRDefault="00181937" w:rsidP="00407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44" w:rsidRDefault="00E76E44" w:rsidP="00EF39D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984"/>
    <w:rsid w:val="00024E3E"/>
    <w:rsid w:val="000A161D"/>
    <w:rsid w:val="000B3949"/>
    <w:rsid w:val="00181937"/>
    <w:rsid w:val="00286ED8"/>
    <w:rsid w:val="002F2E67"/>
    <w:rsid w:val="00322A11"/>
    <w:rsid w:val="003A48A2"/>
    <w:rsid w:val="003C49A2"/>
    <w:rsid w:val="00407984"/>
    <w:rsid w:val="00501B0C"/>
    <w:rsid w:val="00553026"/>
    <w:rsid w:val="005E6545"/>
    <w:rsid w:val="00892FFE"/>
    <w:rsid w:val="009542D5"/>
    <w:rsid w:val="00975592"/>
    <w:rsid w:val="00A965DE"/>
    <w:rsid w:val="00B71D82"/>
    <w:rsid w:val="00DD4195"/>
    <w:rsid w:val="00E02F64"/>
    <w:rsid w:val="00E05FD8"/>
    <w:rsid w:val="00E76E44"/>
    <w:rsid w:val="00E81381"/>
    <w:rsid w:val="00E966AD"/>
    <w:rsid w:val="00EF39D7"/>
    <w:rsid w:val="00F146CB"/>
    <w:rsid w:val="00F3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7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79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7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79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4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User</dc:creator>
  <cp:lastModifiedBy>user</cp:lastModifiedBy>
  <cp:revision>2</cp:revision>
  <dcterms:created xsi:type="dcterms:W3CDTF">2020-06-18T03:09:00Z</dcterms:created>
  <dcterms:modified xsi:type="dcterms:W3CDTF">2020-06-18T03:09:00Z</dcterms:modified>
</cp:coreProperties>
</file>