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269C" w:rsidRPr="003A74E7" w:rsidRDefault="00EC269C" w:rsidP="003A74E7">
      <w:pPr>
        <w:rPr>
          <w:rFonts w:hint="eastAsia"/>
        </w:rPr>
      </w:pPr>
      <w:bookmarkStart w:id="0" w:name="_GoBack"/>
      <w:bookmarkEnd w:id="0"/>
    </w:p>
    <w:tbl>
      <w:tblPr>
        <w:tblW w:w="6118" w:type="dxa"/>
        <w:jc w:val="center"/>
        <w:tblLayout w:type="fixed"/>
        <w:tblLook w:val="04A0" w:firstRow="1" w:lastRow="0" w:firstColumn="1" w:lastColumn="0" w:noHBand="0" w:noVBand="1"/>
      </w:tblPr>
      <w:tblGrid>
        <w:gridCol w:w="847"/>
        <w:gridCol w:w="975"/>
        <w:gridCol w:w="2385"/>
        <w:gridCol w:w="915"/>
        <w:gridCol w:w="996"/>
      </w:tblGrid>
      <w:tr w:rsidR="00EC269C">
        <w:trPr>
          <w:trHeight w:val="569"/>
          <w:jc w:val="center"/>
        </w:trPr>
        <w:tc>
          <w:tcPr>
            <w:tcW w:w="6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202</w:t>
            </w:r>
            <w:r>
              <w:rPr>
                <w:rFonts w:hint="eastAsia"/>
                <w:b/>
                <w:bCs/>
                <w:sz w:val="22"/>
                <w:szCs w:val="22"/>
              </w:rPr>
              <w:t>4</w:t>
            </w:r>
            <w:r>
              <w:rPr>
                <w:rFonts w:hint="eastAsia"/>
                <w:b/>
                <w:bCs/>
                <w:sz w:val="22"/>
                <w:szCs w:val="22"/>
              </w:rPr>
              <w:t>年度第</w:t>
            </w:r>
            <w:r>
              <w:rPr>
                <w:rFonts w:hint="eastAsia"/>
                <w:b/>
                <w:bCs/>
                <w:sz w:val="22"/>
                <w:szCs w:val="22"/>
              </w:rPr>
              <w:t>五</w:t>
            </w:r>
            <w:r>
              <w:rPr>
                <w:rFonts w:hint="eastAsia"/>
                <w:b/>
                <w:bCs/>
                <w:sz w:val="22"/>
                <w:szCs w:val="22"/>
              </w:rPr>
              <w:t>批引进人才购房补贴拟发放人员公示表</w:t>
            </w:r>
          </w:p>
        </w:tc>
      </w:tr>
      <w:tr w:rsidR="00EC269C">
        <w:trPr>
          <w:trHeight w:val="90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序号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姓名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工作单位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学历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职称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补贴金额</w:t>
            </w:r>
            <w:r>
              <w:rPr>
                <w:rFonts w:hint="eastAsia"/>
                <w:color w:val="000000"/>
                <w:sz w:val="22"/>
                <w:szCs w:val="22"/>
              </w:rPr>
              <w:t>(</w:t>
            </w:r>
            <w:r>
              <w:rPr>
                <w:rFonts w:hint="eastAsia"/>
                <w:color w:val="000000"/>
                <w:sz w:val="22"/>
                <w:szCs w:val="22"/>
              </w:rPr>
              <w:t>元</w:t>
            </w:r>
            <w:r>
              <w:rPr>
                <w:rFonts w:hint="eastAsia"/>
                <w:color w:val="000000"/>
                <w:sz w:val="22"/>
                <w:szCs w:val="22"/>
              </w:rPr>
              <w:t>)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王俪儒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山东省烟台第十一中学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蔡伟立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烟台市芝罘区南山路小学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彭斐杨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烟台市芝罘区疾病预防控制中心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4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闫学辉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烟台市芝罘区蓁山小学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5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于航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烟台市芝罘区港城小学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王馨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中国光大银行股份有限公司烟台分行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7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刘华岳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烟台中集来福士海洋工程有限公司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8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李玉莹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金蝶软件</w:t>
            </w: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(</w:t>
            </w: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中国）有限公司烟台分公司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9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郭富豪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中国移动通信集团山东有限公司烟台分公司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徐文芳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烟台市芝罘区医疗保险事业中心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11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王瑞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烟台市建投发展集团有限公司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12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赵发芝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烟台市芝罘区锦绣小学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13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王裕健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国家税务总局烟台市芝罘区税务局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14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董恺强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脉讯在线（北京）信息技术有限公司烟台分公司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15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于歌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芝罘区幸福街道办事处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16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孙铭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烟台市众志供水建设有限公司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17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赵成玉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烟台日报社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lastRenderedPageBreak/>
              <w:t>18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王越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交通银行股份有限公司烟台分行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19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张可欣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烟台市公安局芝罘分局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50000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李娜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烟台正大光明眼科医院有限责任公司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21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刘彤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烟台市芝罘区山水龙城小学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22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胡凯化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烟台艾可维国际贸易有限公司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23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慕少堃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烟台市自来水给水设备有限公司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24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胡晓璇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烟台芝罘医院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25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任婕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烟台市芝罘区港城小学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26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宫惠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烟台市芝罘区支农里小学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27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王瑜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山东省烟台第十二中学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28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李越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芝罘区幸福街道办事处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29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左娇娇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烟台中外运国际物流有限公司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30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张晏寿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烟台市大宇建筑设计有限公司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31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高璐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国家税务总局烟台市芝罘区税务局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32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陈瑶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交通银行股份有限公司烟台分行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33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王雯雯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烟台市芝罘区妇幼保健院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34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周怡怡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烟台第八中学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35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李岩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烟台市芝罘区城乡建设事务服务中心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36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韩影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烟台国邦化工机械科技有限公司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37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姜蓬涛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烟台市芝罘区农村经济经营管理服务中心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38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王续昌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烟台中集来福士海洋工程有限公司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lastRenderedPageBreak/>
              <w:t>39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薛苹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鲁东大学实验小学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40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王子业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烟台新奥燃气发展有限公司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41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孟琳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恒丰银行股份有限公司烟台分行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42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任向蕾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福安药业集团烟台只楚药业有限公司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43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朱盈璇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中国移动通信集团山东有限公司烟台分公司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44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谷慧慧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烟台傅家中学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45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姜婷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烟台市祥和中学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46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韩绍飞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芝罘区只楚街道办事处（事业）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47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吕显学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中国联合网络通信有限公司烟台市分公司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48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高慧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烟台市芝罘区幸合里小学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49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施卉迪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用友网络科技股份有限公司烟台分公司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50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姜慧杰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烟台市芝罘区财政集中支付中心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51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唐毓婧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烟台市芝罘区南山路小学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52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于祥楠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中国烟台外轮代理有限公司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53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于婷婷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烟台世界广场房地产综合开发有限公司振华精品商厦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54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汤高为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中国联合网络通信有限公司烟台市分公司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55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苏靖雅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国网山东省电力公司烟台供电公司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56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王欣妍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恒丰银行股份有限公司烟台分行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57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仲诗月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烟台市芝罘区珠玑小学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58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吴丹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山东省烟台第十五中学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lastRenderedPageBreak/>
              <w:t>59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杨芝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烟台阳光工艺品有限公司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60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孙文龙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烟台华声文化发展有限公司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61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刘美彤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芝罘区人力资源和社会保障局事业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62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吴晓乔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烟台傅家中学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63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车清雯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烟台市芝罘区幸合里小学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64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王丽瑶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烟台福安中学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65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黄苗苗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烟台福安中学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66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刘喜悦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烟台市祥和中学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67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张茜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烟台市芝罘区祥发小学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68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贾诗群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烟台港股份有限公司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69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武映宏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烟台青华中学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70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季永杰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北京市盈科（烟台）律师事务所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71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许京国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交通银行股份有限公司烟台分行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72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赵天岚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烟台港股份有限公司矿石码头分公司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大学专科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73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李瀚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中国联合网络通信有限公司烟台市分公司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50000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74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郭岩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中国联合网络通信有限公司烟台市分公司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75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张逍羽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新东方彼岸（烟台）教育科技有限公司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76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温小毅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山东港口烟台港集团有限公司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77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杨鹏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华能山东发电有限公司烟台发电厂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78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果靖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烟台财金智慧科技有限公司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79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王巧巧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上海中硕国际物流有限公司烟台分公司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lastRenderedPageBreak/>
              <w:t>80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孙震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烟台港股份有限公司汽车码头分公司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81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刘明君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山东德衡人力资源股份有限公司二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82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李安奇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烟台市祥和中学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  <w:tr w:rsidR="00EC269C">
        <w:trPr>
          <w:trHeight w:val="578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83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战贞卉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众德肥料（烟台）有限公司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硕士研究生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69C" w:rsidRDefault="00116BB1"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100000</w:t>
            </w:r>
          </w:p>
        </w:tc>
      </w:tr>
    </w:tbl>
    <w:p w:rsidR="00EC269C" w:rsidRDefault="00EC269C">
      <w:pPr>
        <w:jc w:val="center"/>
      </w:pPr>
    </w:p>
    <w:sectPr w:rsidR="00EC269C">
      <w:pgSz w:w="11906" w:h="16838"/>
      <w:pgMar w:top="2155" w:right="1474" w:bottom="2155" w:left="1474" w:header="851" w:footer="992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6BB1" w:rsidRDefault="00116BB1" w:rsidP="003A74E7">
      <w:r>
        <w:separator/>
      </w:r>
    </w:p>
  </w:endnote>
  <w:endnote w:type="continuationSeparator" w:id="0">
    <w:p w:rsidR="00116BB1" w:rsidRDefault="00116BB1" w:rsidP="003A7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FZXBSJW--GB1-0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6BB1" w:rsidRDefault="00116BB1" w:rsidP="003A74E7">
      <w:r>
        <w:separator/>
      </w:r>
    </w:p>
  </w:footnote>
  <w:footnote w:type="continuationSeparator" w:id="0">
    <w:p w:rsidR="00116BB1" w:rsidRDefault="00116BB1" w:rsidP="003A74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420"/>
  <w:drawingGridHorizontalSpacing w:val="1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QzOTQ5ZDE2NGRhZjNkNDkxMDIzZTlmNTNiYjgwYWEifQ=="/>
  </w:docVars>
  <w:rsids>
    <w:rsidRoot w:val="001A0455"/>
    <w:rsid w:val="000041AC"/>
    <w:rsid w:val="0001498A"/>
    <w:rsid w:val="000B58F8"/>
    <w:rsid w:val="00116BB1"/>
    <w:rsid w:val="00117917"/>
    <w:rsid w:val="00131AFD"/>
    <w:rsid w:val="001416D6"/>
    <w:rsid w:val="001A0455"/>
    <w:rsid w:val="00217F61"/>
    <w:rsid w:val="00301C51"/>
    <w:rsid w:val="00336103"/>
    <w:rsid w:val="00341A96"/>
    <w:rsid w:val="00364800"/>
    <w:rsid w:val="00367C07"/>
    <w:rsid w:val="003A74E7"/>
    <w:rsid w:val="003B1D24"/>
    <w:rsid w:val="00407719"/>
    <w:rsid w:val="0043409C"/>
    <w:rsid w:val="00437C29"/>
    <w:rsid w:val="0044525D"/>
    <w:rsid w:val="00446615"/>
    <w:rsid w:val="0048215F"/>
    <w:rsid w:val="004B78CA"/>
    <w:rsid w:val="004C34D8"/>
    <w:rsid w:val="004C5E55"/>
    <w:rsid w:val="00502C14"/>
    <w:rsid w:val="00504705"/>
    <w:rsid w:val="00517020"/>
    <w:rsid w:val="00525B7C"/>
    <w:rsid w:val="005419F5"/>
    <w:rsid w:val="00561AA9"/>
    <w:rsid w:val="0067228B"/>
    <w:rsid w:val="00676000"/>
    <w:rsid w:val="006A2456"/>
    <w:rsid w:val="006D3034"/>
    <w:rsid w:val="00702340"/>
    <w:rsid w:val="00703AA7"/>
    <w:rsid w:val="00716630"/>
    <w:rsid w:val="007177DA"/>
    <w:rsid w:val="00746DFC"/>
    <w:rsid w:val="0076695C"/>
    <w:rsid w:val="00767BC0"/>
    <w:rsid w:val="00877B48"/>
    <w:rsid w:val="00883F07"/>
    <w:rsid w:val="008D4F68"/>
    <w:rsid w:val="008E5FBC"/>
    <w:rsid w:val="00957327"/>
    <w:rsid w:val="009A1204"/>
    <w:rsid w:val="009F6FC1"/>
    <w:rsid w:val="00A5587B"/>
    <w:rsid w:val="00AA0696"/>
    <w:rsid w:val="00AC136A"/>
    <w:rsid w:val="00B23C95"/>
    <w:rsid w:val="00B24BDB"/>
    <w:rsid w:val="00B53C8A"/>
    <w:rsid w:val="00C418A4"/>
    <w:rsid w:val="00C774F0"/>
    <w:rsid w:val="00C81F27"/>
    <w:rsid w:val="00D07160"/>
    <w:rsid w:val="00D313FE"/>
    <w:rsid w:val="00D77D47"/>
    <w:rsid w:val="00D96099"/>
    <w:rsid w:val="00DA6DCB"/>
    <w:rsid w:val="00DE7E17"/>
    <w:rsid w:val="00DF3EB3"/>
    <w:rsid w:val="00E55A57"/>
    <w:rsid w:val="00EC269C"/>
    <w:rsid w:val="00FA24FC"/>
    <w:rsid w:val="00FD383F"/>
    <w:rsid w:val="00FF2237"/>
    <w:rsid w:val="035833D3"/>
    <w:rsid w:val="035A48EC"/>
    <w:rsid w:val="0DF05A7F"/>
    <w:rsid w:val="0FA568C1"/>
    <w:rsid w:val="12465A6D"/>
    <w:rsid w:val="127223C9"/>
    <w:rsid w:val="13C74729"/>
    <w:rsid w:val="14F906DC"/>
    <w:rsid w:val="18DF1BD6"/>
    <w:rsid w:val="1E4F6481"/>
    <w:rsid w:val="22166BD2"/>
    <w:rsid w:val="244F460E"/>
    <w:rsid w:val="25654C68"/>
    <w:rsid w:val="25A701B2"/>
    <w:rsid w:val="2758737F"/>
    <w:rsid w:val="27852B96"/>
    <w:rsid w:val="2E400F3C"/>
    <w:rsid w:val="32591D73"/>
    <w:rsid w:val="34F257A3"/>
    <w:rsid w:val="373F3D2F"/>
    <w:rsid w:val="40E11007"/>
    <w:rsid w:val="415F0D4F"/>
    <w:rsid w:val="475A0A2C"/>
    <w:rsid w:val="481C2FF0"/>
    <w:rsid w:val="48971C5D"/>
    <w:rsid w:val="4F3A69C1"/>
    <w:rsid w:val="53CC60D9"/>
    <w:rsid w:val="54A34107"/>
    <w:rsid w:val="69F14627"/>
    <w:rsid w:val="7266063B"/>
    <w:rsid w:val="73503393"/>
    <w:rsid w:val="75E17EDC"/>
    <w:rsid w:val="772069F2"/>
    <w:rsid w:val="77C45C34"/>
    <w:rsid w:val="79CF4B43"/>
    <w:rsid w:val="7A7B2C6B"/>
    <w:rsid w:val="7BDD5C84"/>
    <w:rsid w:val="7EB93F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3FA678B-585A-458E-A3AE-2978AE6E1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rPr>
      <w:rFonts w:ascii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autoRedefine/>
    <w:uiPriority w:val="99"/>
    <w:unhideWhenUsed/>
    <w:qFormat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header"/>
    <w:basedOn w:val="a"/>
    <w:link w:val="Char0"/>
    <w:autoRedefine/>
    <w:uiPriority w:val="99"/>
    <w:unhideWhenUsed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Normal (Web)"/>
    <w:basedOn w:val="a"/>
    <w:autoRedefine/>
    <w:uiPriority w:val="99"/>
    <w:semiHidden/>
    <w:unhideWhenUsed/>
    <w:qFormat/>
    <w:pPr>
      <w:spacing w:before="100" w:beforeAutospacing="1" w:after="100" w:afterAutospacing="1"/>
    </w:pPr>
  </w:style>
  <w:style w:type="character" w:styleId="a6">
    <w:name w:val="Hyperlink"/>
    <w:basedOn w:val="a0"/>
    <w:autoRedefine/>
    <w:uiPriority w:val="99"/>
    <w:unhideWhenUsed/>
    <w:qFormat/>
    <w:rPr>
      <w:color w:val="0563C1"/>
      <w:u w:val="single"/>
    </w:rPr>
  </w:style>
  <w:style w:type="character" w:customStyle="1" w:styleId="Char0">
    <w:name w:val="页眉 Char"/>
    <w:basedOn w:val="a0"/>
    <w:link w:val="a4"/>
    <w:autoRedefine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autoRedefine/>
    <w:uiPriority w:val="99"/>
    <w:qFormat/>
    <w:rPr>
      <w:sz w:val="18"/>
      <w:szCs w:val="18"/>
    </w:rPr>
  </w:style>
  <w:style w:type="character" w:customStyle="1" w:styleId="fontstyle01">
    <w:name w:val="fontstyle01"/>
    <w:basedOn w:val="a0"/>
    <w:autoRedefine/>
    <w:qFormat/>
    <w:rPr>
      <w:rFonts w:ascii="FZXBSJW--GB1-0" w:hAnsi="FZXBSJW--GB1-0" w:hint="default"/>
      <w:color w:val="000000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422</Words>
  <Characters>2407</Characters>
  <Application>Microsoft Office Word</Application>
  <DocSecurity>0</DocSecurity>
  <Lines>20</Lines>
  <Paragraphs>5</Paragraphs>
  <ScaleCrop>false</ScaleCrop>
  <Company>P R C</Company>
  <LinksUpToDate>false</LinksUpToDate>
  <CharactersWithSpaces>2824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liruirui(李锐锐-芝罘区融媒体中心)</cp:lastModifiedBy>
  <cp:revision>2</cp:revision>
  <cp:lastPrinted>2023-07-18T23:57:00Z</cp:lastPrinted>
  <dcterms:created xsi:type="dcterms:W3CDTF">2024-05-21T02:51:00Z</dcterms:created>
  <dcterms:modified xsi:type="dcterms:W3CDTF">2024-05-21T02:51:00Z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B6E46482B9EF4F3D8CA641C20D9DBD9B_13</vt:lpwstr>
  </property>
</Properties>
</file>