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textAlignment w:val="auto"/>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Cs/>
          <w:kern w:val="0"/>
          <w:sz w:val="44"/>
          <w:szCs w:val="44"/>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芝罘区</w:t>
      </w:r>
      <w:r>
        <w:rPr>
          <w:rFonts w:hint="eastAsia" w:ascii="方正小标宋简体" w:hAnsi="方正小标宋简体" w:eastAsia="方正小标宋简体" w:cs="方正小标宋简体"/>
          <w:bCs/>
          <w:kern w:val="0"/>
          <w:sz w:val="44"/>
          <w:szCs w:val="44"/>
          <w:lang w:eastAsia="zh-CN"/>
        </w:rPr>
        <w:t>事业单位公开招聘高校毕业生带编入伍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Cs/>
          <w:kern w:val="0"/>
          <w:sz w:val="44"/>
          <w:szCs w:val="44"/>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芝罘区</w:t>
      </w:r>
      <w:r>
        <w:rPr>
          <w:rFonts w:hint="eastAsia" w:ascii="仿宋_GB2312" w:hAnsi="仿宋" w:eastAsia="仿宋_GB2312"/>
          <w:sz w:val="32"/>
          <w:szCs w:val="32"/>
        </w:rPr>
        <w:t>事业单位公开招聘高校毕业生带编入伍简章》（以下简称《简章》）规定的条件及招聘岗位资格条件者，均可应聘。</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val="en-US" w:eastAsia="zh-CN"/>
        </w:rPr>
        <w:t>非全日制本科毕业生年龄</w:t>
      </w:r>
      <w:r>
        <w:rPr>
          <w:rFonts w:hint="eastAsia" w:ascii="仿宋_GB2312" w:hAnsi="仿宋" w:eastAsia="仿宋_GB2312"/>
          <w:sz w:val="32"/>
          <w:szCs w:val="32"/>
        </w:rPr>
        <w:t>18周岁至2</w:t>
      </w:r>
      <w:r>
        <w:rPr>
          <w:rFonts w:hint="eastAsia" w:ascii="仿宋_GB2312" w:hAnsi="仿宋" w:eastAsia="仿宋_GB2312"/>
          <w:sz w:val="32"/>
          <w:szCs w:val="32"/>
          <w:lang w:val="en-US" w:eastAsia="zh-CN"/>
        </w:rPr>
        <w:t>2</w:t>
      </w:r>
      <w:r>
        <w:rPr>
          <w:rFonts w:hint="eastAsia" w:ascii="仿宋_GB2312" w:hAnsi="仿宋" w:eastAsia="仿宋_GB2312"/>
          <w:sz w:val="32"/>
          <w:szCs w:val="32"/>
        </w:rPr>
        <w:t>周岁（</w:t>
      </w:r>
      <w:r>
        <w:rPr>
          <w:rFonts w:hint="eastAsia" w:ascii="仿宋_GB2312" w:hAnsi="仿宋" w:eastAsia="仿宋_GB2312"/>
          <w:sz w:val="32"/>
          <w:szCs w:val="32"/>
          <w:lang w:val="en-US" w:eastAsia="zh-CN"/>
        </w:rPr>
        <w:t>2001</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全日制</w:t>
      </w:r>
      <w:r>
        <w:rPr>
          <w:rFonts w:hint="eastAsia" w:ascii="仿宋_GB2312" w:hAnsi="仿宋" w:eastAsia="仿宋_GB2312"/>
          <w:sz w:val="32"/>
          <w:szCs w:val="32"/>
        </w:rPr>
        <w:t>本科毕业生年龄18周岁至24周岁（199</w:t>
      </w:r>
      <w:r>
        <w:rPr>
          <w:rFonts w:hint="eastAsia" w:ascii="仿宋_GB2312" w:hAnsi="仿宋" w:eastAsia="仿宋_GB2312"/>
          <w:sz w:val="32"/>
          <w:szCs w:val="32"/>
          <w:lang w:val="en-US" w:eastAsia="zh-CN"/>
        </w:rPr>
        <w:t>9</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年12月31日出生），研究生毕业生年龄18周岁至26周岁（199</w:t>
      </w:r>
      <w:r>
        <w:rPr>
          <w:rFonts w:hint="eastAsia" w:ascii="仿宋_GB2312" w:hAnsi="仿宋" w:eastAsia="仿宋_GB2312"/>
          <w:sz w:val="32"/>
          <w:szCs w:val="32"/>
          <w:lang w:val="en-US" w:eastAsia="zh-CN"/>
        </w:rPr>
        <w:t>7</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上半年报名者需在</w:t>
      </w:r>
      <w:r>
        <w:rPr>
          <w:rFonts w:hint="eastAsia" w:ascii="仿宋_GB2312" w:hAnsi="仿宋_GB2312" w:eastAsia="仿宋_GB2312" w:cs="仿宋_GB2312"/>
          <w:kern w:val="0"/>
          <w:sz w:val="32"/>
          <w:szCs w:val="32"/>
          <w:lang w:val="en-US" w:eastAsia="zh-CN"/>
        </w:rPr>
        <w:t>2023年2月1日前取得学历证书、相应学位证书，</w:t>
      </w:r>
      <w:r>
        <w:rPr>
          <w:rFonts w:hint="eastAsia" w:ascii="仿宋_GB2312" w:hAnsi="仿宋" w:eastAsia="仿宋_GB2312"/>
          <w:sz w:val="32"/>
          <w:szCs w:val="32"/>
        </w:rPr>
        <w:t>且在现场资格审查、考察、办理聘用手续等期间该证件均有效</w:t>
      </w:r>
      <w:r>
        <w:rPr>
          <w:rFonts w:hint="eastAsia" w:ascii="仿宋_GB2312" w:hAnsi="仿宋_GB2312" w:eastAsia="仿宋_GB2312" w:cs="仿宋_GB2312"/>
          <w:kern w:val="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lang w:eastAsia="zh-CN"/>
        </w:rPr>
        <w:t>下半年报名者</w:t>
      </w: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年8月底前取得外，招聘岗位要求的学历证书</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相应学位证书等所有资格、资质及证书</w:t>
      </w:r>
      <w:r>
        <w:rPr>
          <w:rFonts w:hint="eastAsia" w:ascii="仿宋_GB2312" w:hAnsi="仿宋" w:eastAsia="仿宋_GB2312"/>
          <w:sz w:val="32"/>
          <w:szCs w:val="32"/>
        </w:rPr>
        <w:t>，应聘人员均须于202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日</w:t>
      </w:r>
      <w:r>
        <w:rPr>
          <w:rFonts w:hint="eastAsia" w:ascii="仿宋_GB2312" w:hAnsi="仿宋" w:eastAsia="仿宋_GB2312"/>
          <w:sz w:val="32"/>
          <w:szCs w:val="32"/>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w:t>
      </w:r>
      <w:r>
        <w:rPr>
          <w:rFonts w:hint="eastAsia" w:ascii="仿宋_GB2312" w:hAnsi="仿宋_GB2312" w:eastAsia="仿宋_GB2312" w:cs="仿宋_GB2312"/>
          <w:kern w:val="0"/>
          <w:sz w:val="32"/>
          <w:szCs w:val="32"/>
          <w:lang w:val="en-US" w:eastAsia="zh-CN"/>
        </w:rPr>
        <w:t>芝罘区</w:t>
      </w:r>
      <w:r>
        <w:rPr>
          <w:rFonts w:hint="eastAsia" w:ascii="仿宋_GB2312" w:hAnsi="仿宋_GB2312" w:eastAsia="仿宋_GB2312" w:cs="仿宋_GB2312"/>
          <w:kern w:val="0"/>
          <w:sz w:val="32"/>
          <w:szCs w:val="32"/>
          <w:lang w:eastAsia="zh-CN"/>
        </w:rPr>
        <w:t>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芝罘区</w:t>
      </w:r>
      <w:r>
        <w:rPr>
          <w:rFonts w:hint="eastAsia" w:ascii="仿宋_GB2312" w:hAnsi="仿宋_GB2312" w:eastAsia="仿宋_GB2312" w:cs="仿宋_GB2312"/>
          <w:kern w:val="0"/>
          <w:sz w:val="32"/>
          <w:szCs w:val="32"/>
        </w:rPr>
        <w:t>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bookmarkStart w:id="0" w:name="_GoBack"/>
      <w:bookmarkEnd w:id="0"/>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_GB2312" w:eastAsia="仿宋_GB2312" w:cs="仿宋_GB2312"/>
          <w:kern w:val="0"/>
          <w:sz w:val="32"/>
          <w:szCs w:val="32"/>
          <w:lang w:val="en-US" w:eastAsia="zh-CN"/>
        </w:rPr>
        <w:t>芝罘区</w:t>
      </w:r>
      <w:r>
        <w:rPr>
          <w:rFonts w:hint="eastAsia" w:ascii="仿宋_GB2312" w:hAnsi="仿宋_GB2312" w:eastAsia="仿宋_GB2312" w:cs="仿宋_GB2312"/>
          <w:color w:val="auto"/>
          <w:kern w:val="0"/>
          <w:sz w:val="32"/>
          <w:szCs w:val="32"/>
          <w:lang w:eastAsia="zh-CN"/>
        </w:rPr>
        <w:t>征兵办电话：</w:t>
      </w:r>
      <w:r>
        <w:rPr>
          <w:rFonts w:hint="eastAsia" w:ascii="仿宋_GB2312" w:hAnsi="仿宋_GB2312" w:eastAsia="仿宋_GB2312" w:cs="仿宋_GB2312"/>
          <w:color w:val="auto"/>
          <w:kern w:val="0"/>
          <w:sz w:val="32"/>
          <w:szCs w:val="32"/>
          <w:lang w:val="en-US" w:eastAsia="zh-CN"/>
        </w:rPr>
        <w:t>0535-</w:t>
      </w:r>
      <w:r>
        <w:rPr>
          <w:rFonts w:hint="eastAsia" w:ascii="仿宋_GB2312" w:hAnsi="仿宋_GB2312" w:eastAsia="仿宋_GB2312" w:cs="仿宋_GB2312"/>
          <w:sz w:val="32"/>
          <w:szCs w:val="32"/>
          <w:lang w:val="en-US" w:eastAsia="zh-CN"/>
        </w:rPr>
        <w:t>6695031、区</w:t>
      </w:r>
      <w:r>
        <w:rPr>
          <w:rFonts w:hint="eastAsia" w:ascii="仿宋_GB2312" w:hAnsi="仿宋" w:eastAsia="仿宋_GB2312"/>
          <w:bCs/>
          <w:sz w:val="32"/>
          <w:szCs w:val="32"/>
          <w:lang w:eastAsia="zh-CN"/>
        </w:rPr>
        <w:t>人社局：</w:t>
      </w:r>
      <w:r>
        <w:rPr>
          <w:rFonts w:hint="eastAsia" w:ascii="仿宋_GB2312" w:hAnsi="仿宋" w:eastAsia="仿宋_GB2312"/>
          <w:bCs/>
          <w:sz w:val="32"/>
          <w:szCs w:val="32"/>
        </w:rPr>
        <w:t>0535-</w:t>
      </w:r>
      <w:r>
        <w:rPr>
          <w:rFonts w:hint="eastAsia" w:ascii="仿宋_GB2312" w:hAnsi="仿宋" w:eastAsia="仿宋_GB2312"/>
          <w:bCs/>
          <w:sz w:val="32"/>
          <w:szCs w:val="32"/>
          <w:lang w:val="en-US" w:eastAsia="zh-CN"/>
        </w:rPr>
        <w:t>6225558</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56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2154" w:right="1474" w:bottom="215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yMThkYmIzZGU2OWE5N2U0NmZhNzA0NmUxMzdiNjg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0FF709C"/>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C07ED7"/>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0F00524"/>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3F471B"/>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74E6A"/>
    <w:rsid w:val="4B6E41C0"/>
    <w:rsid w:val="4B78381C"/>
    <w:rsid w:val="4BA92767"/>
    <w:rsid w:val="4BE84431"/>
    <w:rsid w:val="4C340574"/>
    <w:rsid w:val="4E1E08A5"/>
    <w:rsid w:val="4E26284F"/>
    <w:rsid w:val="4EB70901"/>
    <w:rsid w:val="4F214A67"/>
    <w:rsid w:val="4F573B7F"/>
    <w:rsid w:val="4FCE42FE"/>
    <w:rsid w:val="4FE764D3"/>
    <w:rsid w:val="503178F9"/>
    <w:rsid w:val="50404B89"/>
    <w:rsid w:val="50C84E9D"/>
    <w:rsid w:val="511161D6"/>
    <w:rsid w:val="511D102D"/>
    <w:rsid w:val="51E4263D"/>
    <w:rsid w:val="51ED5566"/>
    <w:rsid w:val="520E71A8"/>
    <w:rsid w:val="52454B2B"/>
    <w:rsid w:val="526C56FE"/>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5D5039"/>
    <w:rsid w:val="5C977095"/>
    <w:rsid w:val="5C98720C"/>
    <w:rsid w:val="5CB16495"/>
    <w:rsid w:val="5CDD13AF"/>
    <w:rsid w:val="5E0B38C0"/>
    <w:rsid w:val="5E6078BE"/>
    <w:rsid w:val="5F0B72D2"/>
    <w:rsid w:val="5F2C6543"/>
    <w:rsid w:val="5F5670FD"/>
    <w:rsid w:val="5F844081"/>
    <w:rsid w:val="5F8835A9"/>
    <w:rsid w:val="5FDD111D"/>
    <w:rsid w:val="604D15C8"/>
    <w:rsid w:val="605B3FBE"/>
    <w:rsid w:val="607B41DC"/>
    <w:rsid w:val="60D33714"/>
    <w:rsid w:val="61433BBC"/>
    <w:rsid w:val="616E30EF"/>
    <w:rsid w:val="61E42AAF"/>
    <w:rsid w:val="62586A2A"/>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8F70924"/>
    <w:rsid w:val="797314CA"/>
    <w:rsid w:val="79DE0D6E"/>
    <w:rsid w:val="7AD64B52"/>
    <w:rsid w:val="7AE62BDB"/>
    <w:rsid w:val="7AF42BD2"/>
    <w:rsid w:val="7AF844D2"/>
    <w:rsid w:val="7B33781A"/>
    <w:rsid w:val="7B924AC2"/>
    <w:rsid w:val="7B9626C4"/>
    <w:rsid w:val="7BC70B85"/>
    <w:rsid w:val="7BDB5AA3"/>
    <w:rsid w:val="7C027A83"/>
    <w:rsid w:val="7C6D71D8"/>
    <w:rsid w:val="7C8C24D8"/>
    <w:rsid w:val="7D596D3C"/>
    <w:rsid w:val="7DBA793C"/>
    <w:rsid w:val="7E0544B5"/>
    <w:rsid w:val="7EDB7F96"/>
    <w:rsid w:val="7F1B17F8"/>
    <w:rsid w:val="7F2D28E2"/>
    <w:rsid w:val="7FE61B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2173</Words>
  <Characters>2280</Characters>
  <Lines>55</Lines>
  <Paragraphs>15</Paragraphs>
  <TotalTime>0</TotalTime>
  <ScaleCrop>false</ScaleCrop>
  <LinksUpToDate>false</LinksUpToDate>
  <CharactersWithSpaces>2282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好名字</cp:lastModifiedBy>
  <cp:lastPrinted>2019-01-16T07:12:00Z</cp:lastPrinted>
  <dcterms:modified xsi:type="dcterms:W3CDTF">2023-01-13T02:54:40Z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31FEDBA09A224934A33A74D7B12A1115</vt:lpwstr>
  </property>
</Properties>
</file>